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990" w:type="dxa"/>
        <w:tblInd w:w="1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493"/>
        <w:gridCol w:w="2494"/>
        <w:gridCol w:w="2501"/>
        <w:gridCol w:w="2502"/>
      </w:tblGrid>
      <w:tr w:rsidR="00CB6E0C" w:rsidRPr="00CB6E0C" w14:paraId="34A49A9E" w14:textId="77777777" w:rsidTr="5AEC95B9">
        <w:trPr>
          <w:trHeight w:val="347"/>
        </w:trPr>
        <w:tc>
          <w:tcPr>
            <w:tcW w:w="9990" w:type="dxa"/>
            <w:gridSpan w:val="4"/>
          </w:tcPr>
          <w:p w14:paraId="0E7EE1AE" w14:textId="64F52787" w:rsidR="00EF63F4" w:rsidRPr="00CB6E0C" w:rsidRDefault="00EF63F4" w:rsidP="5AEC95B9">
            <w:pPr>
              <w:pStyle w:val="Header"/>
              <w:bidi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bookmarkStart w:id="0" w:name="_GoBack" w:colFirst="0" w:colLast="0"/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الخطة الدراسية لتخصص الرياضيات (برنامج البكالوريوس) رقم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202</w:t>
            </w:r>
            <w:r w:rsidR="00414FBD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/202</w:t>
            </w:r>
            <w:r w:rsidR="00414FBD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5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</w:tr>
      <w:tr w:rsidR="00CB6E0C" w:rsidRPr="00CB6E0C" w14:paraId="20B3749B" w14:textId="77777777" w:rsidTr="5AEC95B9">
        <w:trPr>
          <w:trHeight w:val="212"/>
        </w:trPr>
        <w:tc>
          <w:tcPr>
            <w:tcW w:w="9990" w:type="dxa"/>
            <w:gridSpan w:val="4"/>
          </w:tcPr>
          <w:p w14:paraId="29CC610A" w14:textId="510BB1F2" w:rsidR="00EF63F4" w:rsidRPr="00CB6E0C" w:rsidRDefault="00EF63F4" w:rsidP="00500094">
            <w:pPr>
              <w:pStyle w:val="Header"/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اعتمدت بقرار مجلس العمداء رقم </w:t>
            </w:r>
            <w:r w:rsidR="00796124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 xml:space="preserve">(01/2024-2025) </w:t>
            </w:r>
            <w:r w:rsidR="00414FBD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بتاريخ</w:t>
            </w:r>
            <w:r w:rsidR="00500094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 xml:space="preserve"> </w:t>
            </w:r>
            <w:r w:rsidR="00796124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25/09/2024</w:t>
            </w:r>
          </w:p>
        </w:tc>
      </w:tr>
      <w:tr w:rsidR="00CB6E0C" w:rsidRPr="00CB6E0C" w14:paraId="263B1851" w14:textId="77777777" w:rsidTr="5AEC95B9">
        <w:trPr>
          <w:trHeight w:val="332"/>
        </w:trPr>
        <w:tc>
          <w:tcPr>
            <w:tcW w:w="4987" w:type="dxa"/>
            <w:gridSpan w:val="2"/>
          </w:tcPr>
          <w:p w14:paraId="1F8D2C16" w14:textId="07534ECE" w:rsidR="00E70E9B" w:rsidRPr="00CB6E0C" w:rsidRDefault="00E70E9B" w:rsidP="5AEC95B9">
            <w:pPr>
              <w:pStyle w:val="Header"/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عدد ساعات الخطة (</w:t>
            </w:r>
            <w:r w:rsidR="000472C4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132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 ساعة معتمدة</w:t>
            </w:r>
          </w:p>
        </w:tc>
        <w:tc>
          <w:tcPr>
            <w:tcW w:w="5003" w:type="dxa"/>
            <w:gridSpan w:val="2"/>
          </w:tcPr>
          <w:p w14:paraId="05E1104D" w14:textId="77777777" w:rsidR="00E70E9B" w:rsidRPr="00CB6E0C" w:rsidRDefault="00E70E9B" w:rsidP="5AEC95B9">
            <w:pPr>
              <w:pStyle w:val="Header"/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نظام الدراسة/ برنامج هجين</w:t>
            </w:r>
          </w:p>
        </w:tc>
      </w:tr>
      <w:tr w:rsidR="001C1B62" w:rsidRPr="00CB6E0C" w14:paraId="78FDC1E6" w14:textId="77777777" w:rsidTr="5AEC95B9">
        <w:trPr>
          <w:trHeight w:val="332"/>
        </w:trPr>
        <w:tc>
          <w:tcPr>
            <w:tcW w:w="2493" w:type="dxa"/>
          </w:tcPr>
          <w:p w14:paraId="442093B2" w14:textId="77777777" w:rsidR="001C1B62" w:rsidRPr="00CB6E0C" w:rsidRDefault="001C1B62" w:rsidP="5AEC95B9">
            <w:pPr>
              <w:pStyle w:val="Header"/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نوع التخصص</w:t>
            </w:r>
          </w:p>
        </w:tc>
        <w:tc>
          <w:tcPr>
            <w:tcW w:w="2494" w:type="dxa"/>
          </w:tcPr>
          <w:p w14:paraId="30CEFD50" w14:textId="77777777" w:rsidR="001C1B62" w:rsidRPr="00CB6E0C" w:rsidRDefault="001C1B62" w:rsidP="5AEC95B9">
            <w:pPr>
              <w:pStyle w:val="Header"/>
              <w:numPr>
                <w:ilvl w:val="0"/>
                <w:numId w:val="20"/>
              </w:numPr>
              <w:tabs>
                <w:tab w:val="center" w:pos="288"/>
              </w:tabs>
              <w:bidi/>
              <w:ind w:left="0" w:firstLine="0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إنساني</w:t>
            </w:r>
          </w:p>
        </w:tc>
        <w:tc>
          <w:tcPr>
            <w:tcW w:w="2501" w:type="dxa"/>
          </w:tcPr>
          <w:p w14:paraId="0FD8C440" w14:textId="77777777" w:rsidR="001C1B62" w:rsidRPr="00CB6E0C" w:rsidRDefault="001C1B62" w:rsidP="5AEC95B9">
            <w:pPr>
              <w:pStyle w:val="Header"/>
              <w:numPr>
                <w:ilvl w:val="0"/>
                <w:numId w:val="21"/>
              </w:numPr>
              <w:tabs>
                <w:tab w:val="center" w:pos="288"/>
              </w:tabs>
              <w:bidi/>
              <w:ind w:left="0" w:firstLine="0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علمي/تقني</w:t>
            </w:r>
          </w:p>
        </w:tc>
        <w:tc>
          <w:tcPr>
            <w:tcW w:w="2502" w:type="dxa"/>
          </w:tcPr>
          <w:p w14:paraId="09ED8B18" w14:textId="77777777" w:rsidR="001C1B62" w:rsidRPr="00CB6E0C" w:rsidRDefault="001C1B62" w:rsidP="5AEC95B9">
            <w:pPr>
              <w:pStyle w:val="Header"/>
              <w:numPr>
                <w:ilvl w:val="0"/>
                <w:numId w:val="20"/>
              </w:numPr>
              <w:tabs>
                <w:tab w:val="center" w:pos="288"/>
              </w:tabs>
              <w:bidi/>
              <w:ind w:left="0" w:firstLine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علوم طبية</w:t>
            </w:r>
          </w:p>
        </w:tc>
      </w:tr>
      <w:bookmarkEnd w:id="0"/>
    </w:tbl>
    <w:p w14:paraId="3A049EDF" w14:textId="77777777" w:rsidR="00E70E9B" w:rsidRPr="00CB6E0C" w:rsidRDefault="00E70E9B" w:rsidP="00E70E9B">
      <w:pPr>
        <w:bidi/>
        <w:rPr>
          <w:rFonts w:asciiTheme="majorBidi" w:hAnsiTheme="majorBidi" w:cstheme="majorBidi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835"/>
        <w:gridCol w:w="3774"/>
        <w:gridCol w:w="3314"/>
      </w:tblGrid>
      <w:tr w:rsidR="00CB6E0C" w:rsidRPr="00CB6E0C" w14:paraId="0496024E" w14:textId="77777777" w:rsidTr="3FE37D36">
        <w:trPr>
          <w:jc w:val="center"/>
        </w:trPr>
        <w:tc>
          <w:tcPr>
            <w:tcW w:w="283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5E4FB6D6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نمط التدريس</w:t>
            </w:r>
          </w:p>
        </w:tc>
        <w:tc>
          <w:tcPr>
            <w:tcW w:w="377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4472C4" w:themeFill="accent1"/>
          </w:tcPr>
          <w:p w14:paraId="33262A2D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النسبة المئوية من ساعات الخطة الدراسية/ العدد</w:t>
            </w:r>
          </w:p>
        </w:tc>
        <w:tc>
          <w:tcPr>
            <w:tcW w:w="3314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5A2CD28B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النموذج المستخدم (متزامن : غير متزامن)</w:t>
            </w:r>
          </w:p>
        </w:tc>
      </w:tr>
      <w:tr w:rsidR="00CB6E0C" w:rsidRPr="00CB6E0C" w14:paraId="6CFE8AFC" w14:textId="77777777" w:rsidTr="3FE37D36">
        <w:trPr>
          <w:jc w:val="center"/>
        </w:trPr>
        <w:tc>
          <w:tcPr>
            <w:tcW w:w="2835" w:type="dxa"/>
            <w:shd w:val="clear" w:color="auto" w:fill="D9E2F3" w:themeFill="accent1" w:themeFillTint="33"/>
          </w:tcPr>
          <w:p w14:paraId="09E31BB8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مواد التعلم الإلكتروني الكامل </w:t>
            </w:r>
          </w:p>
        </w:tc>
        <w:tc>
          <w:tcPr>
            <w:tcW w:w="3774" w:type="dxa"/>
            <w:shd w:val="clear" w:color="auto" w:fill="D9E2F3" w:themeFill="accent1" w:themeFillTint="33"/>
          </w:tcPr>
          <w:p w14:paraId="68AB09DA" w14:textId="36BBE653" w:rsidR="00CF39C1" w:rsidRPr="00CB6E0C" w:rsidRDefault="000060F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20.</w:t>
            </w:r>
            <w:r w:rsidR="00AF1DB0" w:rsidRPr="5AEC95B9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00CF39C1" w:rsidRPr="5AEC95B9">
              <w:rPr>
                <w:rFonts w:asciiTheme="majorBidi" w:hAnsiTheme="majorBidi" w:cstheme="majorBidi"/>
                <w:sz w:val="22"/>
                <w:szCs w:val="22"/>
              </w:rPr>
              <w:t>%</w:t>
            </w:r>
            <w:r w:rsidR="00CF39C1"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/ العدد </w:t>
            </w:r>
            <w:r w:rsidR="00CF39C1" w:rsidRPr="5AEC95B9">
              <w:rPr>
                <w:rFonts w:asciiTheme="majorBidi" w:hAnsiTheme="majorBidi" w:cstheme="majorBidi"/>
                <w:sz w:val="22"/>
                <w:szCs w:val="22"/>
              </w:rPr>
              <w:t>27</w:t>
            </w:r>
            <w:r w:rsidR="00CF39C1"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ساعة معتمدة </w:t>
            </w:r>
          </w:p>
        </w:tc>
        <w:tc>
          <w:tcPr>
            <w:tcW w:w="3314" w:type="dxa"/>
            <w:shd w:val="clear" w:color="auto" w:fill="D9E2F3" w:themeFill="accent1" w:themeFillTint="33"/>
          </w:tcPr>
          <w:p w14:paraId="04A5F040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1:2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(للشعب ح،ث،خ) أو</w:t>
            </w:r>
            <w:r w:rsidRPr="5AEC95B9">
              <w:rPr>
                <w:rFonts w:asciiTheme="majorBidi" w:hAnsiTheme="majorBidi" w:cstheme="majorBidi"/>
                <w:sz w:val="22"/>
                <w:szCs w:val="22"/>
              </w:rPr>
              <w:t>1:1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(للشعب ن،ر)</w:t>
            </w:r>
          </w:p>
        </w:tc>
      </w:tr>
      <w:tr w:rsidR="00CB6E0C" w:rsidRPr="00CB6E0C" w14:paraId="30572F76" w14:textId="77777777" w:rsidTr="3FE37D36">
        <w:trPr>
          <w:jc w:val="center"/>
        </w:trPr>
        <w:tc>
          <w:tcPr>
            <w:tcW w:w="2835" w:type="dxa"/>
            <w:shd w:val="clear" w:color="auto" w:fill="auto"/>
          </w:tcPr>
          <w:p w14:paraId="7C26C72D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مواد التعلم المدمج (للإنسانية)</w:t>
            </w:r>
          </w:p>
        </w:tc>
        <w:tc>
          <w:tcPr>
            <w:tcW w:w="3774" w:type="dxa"/>
            <w:shd w:val="clear" w:color="auto" w:fill="auto"/>
          </w:tcPr>
          <w:p w14:paraId="76B3FD42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40%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-</w:t>
            </w:r>
            <w:r w:rsidRPr="5AEC95B9">
              <w:rPr>
                <w:rFonts w:asciiTheme="majorBidi" w:hAnsiTheme="majorBidi" w:cstheme="majorBidi"/>
                <w:sz w:val="22"/>
                <w:szCs w:val="22"/>
              </w:rPr>
              <w:t>60%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حد أقصى/ العدد          ساعة معتمدة</w:t>
            </w:r>
          </w:p>
        </w:tc>
        <w:tc>
          <w:tcPr>
            <w:tcW w:w="3314" w:type="dxa"/>
            <w:shd w:val="clear" w:color="auto" w:fill="auto"/>
          </w:tcPr>
          <w:p w14:paraId="7207CD2D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1:2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(للشعب ح،ث،خ) أو</w:t>
            </w:r>
            <w:r w:rsidRPr="5AEC95B9">
              <w:rPr>
                <w:rFonts w:asciiTheme="majorBidi" w:hAnsiTheme="majorBidi" w:cstheme="majorBidi"/>
                <w:sz w:val="22"/>
                <w:szCs w:val="22"/>
              </w:rPr>
              <w:t>1:1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(للشعب ن،ر)</w:t>
            </w:r>
          </w:p>
        </w:tc>
      </w:tr>
      <w:tr w:rsidR="00CB6E0C" w:rsidRPr="00CB6E0C" w14:paraId="5673D829" w14:textId="77777777" w:rsidTr="3FE37D36">
        <w:trPr>
          <w:jc w:val="center"/>
        </w:trPr>
        <w:tc>
          <w:tcPr>
            <w:tcW w:w="2835" w:type="dxa"/>
            <w:shd w:val="clear" w:color="auto" w:fill="D9E2F3" w:themeFill="accent1" w:themeFillTint="33"/>
          </w:tcPr>
          <w:p w14:paraId="1BC47BF0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مواد التعلم المدمج (للعلمية والطبية)</w:t>
            </w:r>
          </w:p>
        </w:tc>
        <w:tc>
          <w:tcPr>
            <w:tcW w:w="3774" w:type="dxa"/>
            <w:shd w:val="clear" w:color="auto" w:fill="D9E2F3" w:themeFill="accent1" w:themeFillTint="33"/>
          </w:tcPr>
          <w:p w14:paraId="5BD37742" w14:textId="2FD5093E" w:rsidR="00CF39C1" w:rsidRPr="00CB6E0C" w:rsidRDefault="000060F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3FE37D36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="588883A1" w:rsidRPr="3FE37D36">
              <w:rPr>
                <w:rFonts w:asciiTheme="majorBidi" w:hAnsiTheme="majorBidi" w:cstheme="majorBidi"/>
                <w:sz w:val="22"/>
                <w:szCs w:val="22"/>
              </w:rPr>
              <w:t>4.5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</w:rPr>
              <w:t>%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حد أقصى/ العدد </w:t>
            </w:r>
            <w:r w:rsidR="00D7443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 </w:t>
            </w:r>
            <w:r w:rsidR="00AF1DB0" w:rsidRPr="3FE37D36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72EE4E9A" w:rsidRPr="3FE37D36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72EE4E9A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>ساعة معتمدة</w:t>
            </w:r>
          </w:p>
        </w:tc>
        <w:tc>
          <w:tcPr>
            <w:tcW w:w="3314" w:type="dxa"/>
            <w:shd w:val="clear" w:color="auto" w:fill="D9E2F3" w:themeFill="accent1" w:themeFillTint="33"/>
          </w:tcPr>
          <w:p w14:paraId="5A930D58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1:2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(للشعب ح،ث،خ) أو</w:t>
            </w:r>
            <w:r w:rsidRPr="5AEC95B9">
              <w:rPr>
                <w:rFonts w:asciiTheme="majorBidi" w:hAnsiTheme="majorBidi" w:cstheme="majorBidi"/>
                <w:sz w:val="22"/>
                <w:szCs w:val="22"/>
              </w:rPr>
              <w:t>1:1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(للشعب ن،ر)</w:t>
            </w:r>
          </w:p>
        </w:tc>
      </w:tr>
      <w:tr w:rsidR="00CB6E0C" w:rsidRPr="00CB6E0C" w14:paraId="52A766DB" w14:textId="77777777" w:rsidTr="3FE37D36">
        <w:trPr>
          <w:jc w:val="center"/>
        </w:trPr>
        <w:tc>
          <w:tcPr>
            <w:tcW w:w="2835" w:type="dxa"/>
            <w:shd w:val="clear" w:color="auto" w:fill="auto"/>
          </w:tcPr>
          <w:p w14:paraId="35388C04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مواد التعلم الوجاهي (للإنسانية)</w:t>
            </w:r>
          </w:p>
        </w:tc>
        <w:tc>
          <w:tcPr>
            <w:tcW w:w="3774" w:type="dxa"/>
            <w:shd w:val="clear" w:color="auto" w:fill="auto"/>
          </w:tcPr>
          <w:p w14:paraId="5560373D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20%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حد أدنى           / العدد          ساعة معتمدة</w:t>
            </w:r>
          </w:p>
        </w:tc>
        <w:tc>
          <w:tcPr>
            <w:tcW w:w="3314" w:type="dxa"/>
            <w:shd w:val="clear" w:color="auto" w:fill="auto"/>
          </w:tcPr>
          <w:p w14:paraId="67340B6E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0:3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لجميع الشعب</w:t>
            </w:r>
          </w:p>
        </w:tc>
      </w:tr>
      <w:tr w:rsidR="00CB6E0C" w:rsidRPr="00CB6E0C" w14:paraId="639F84BB" w14:textId="77777777" w:rsidTr="3FE37D36">
        <w:trPr>
          <w:jc w:val="center"/>
        </w:trPr>
        <w:tc>
          <w:tcPr>
            <w:tcW w:w="2835" w:type="dxa"/>
            <w:shd w:val="clear" w:color="auto" w:fill="D9E2F3" w:themeFill="accent1" w:themeFillTint="33"/>
          </w:tcPr>
          <w:p w14:paraId="7B21CEF9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>مواد التعلم الوجاهي (للعلمية والطبية)</w:t>
            </w:r>
          </w:p>
        </w:tc>
        <w:tc>
          <w:tcPr>
            <w:tcW w:w="3774" w:type="dxa"/>
            <w:shd w:val="clear" w:color="auto" w:fill="D9E2F3" w:themeFill="accent1" w:themeFillTint="33"/>
          </w:tcPr>
          <w:p w14:paraId="5B0E2A7B" w14:textId="46402309" w:rsidR="00CF39C1" w:rsidRPr="00CB6E0C" w:rsidRDefault="000060F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3FE37D36">
              <w:rPr>
                <w:rFonts w:asciiTheme="majorBidi" w:hAnsiTheme="majorBidi" w:cstheme="majorBidi"/>
                <w:sz w:val="22"/>
                <w:szCs w:val="22"/>
              </w:rPr>
              <w:t>4</w:t>
            </w:r>
            <w:r w:rsidR="3F977964" w:rsidRPr="3FE37D36">
              <w:rPr>
                <w:rFonts w:asciiTheme="majorBidi" w:hAnsiTheme="majorBidi" w:cstheme="majorBidi"/>
                <w:sz w:val="22"/>
                <w:szCs w:val="22"/>
              </w:rPr>
              <w:t>5.5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</w:rPr>
              <w:t>%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/ العدد </w:t>
            </w:r>
            <w:r w:rsidR="00D74434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                    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B6C6A2D" w:rsidRPr="3FE37D36">
              <w:rPr>
                <w:rFonts w:asciiTheme="majorBidi" w:hAnsiTheme="majorBidi" w:cstheme="majorBidi"/>
                <w:sz w:val="22"/>
                <w:szCs w:val="22"/>
              </w:rPr>
              <w:t>60</w:t>
            </w:r>
            <w:r w:rsidR="0B6C6A2D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CF39C1" w:rsidRPr="3FE37D36">
              <w:rPr>
                <w:rFonts w:asciiTheme="majorBidi" w:hAnsiTheme="majorBidi" w:cstheme="majorBidi"/>
                <w:sz w:val="22"/>
                <w:szCs w:val="22"/>
                <w:rtl/>
              </w:rPr>
              <w:t>ساعة معتمدة</w:t>
            </w:r>
          </w:p>
        </w:tc>
        <w:tc>
          <w:tcPr>
            <w:tcW w:w="3314" w:type="dxa"/>
            <w:shd w:val="clear" w:color="auto" w:fill="D9E2F3" w:themeFill="accent1" w:themeFillTint="33"/>
          </w:tcPr>
          <w:p w14:paraId="49808C9F" w14:textId="77777777" w:rsidR="00CF39C1" w:rsidRPr="00CB6E0C" w:rsidRDefault="00CF39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0:3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لجميع الشعب</w:t>
            </w:r>
          </w:p>
        </w:tc>
      </w:tr>
    </w:tbl>
    <w:p w14:paraId="79B3D305" w14:textId="77777777" w:rsidR="00E70E9B" w:rsidRPr="00CB6E0C" w:rsidRDefault="00BE0159" w:rsidP="5AEC95B9">
      <w:pPr>
        <w:bidi/>
        <w:ind w:right="90"/>
        <w:rPr>
          <w:rFonts w:asciiTheme="majorBidi" w:hAnsiTheme="majorBidi" w:cstheme="majorBidi"/>
          <w:sz w:val="22"/>
          <w:szCs w:val="22"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</w:rPr>
        <w:t xml:space="preserve">ملاحظة مهمة: 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(توزع أنماط التدريس للمواد الدراسية على جميع المستويات الدراسية في البرنامج)</w:t>
      </w:r>
    </w:p>
    <w:p w14:paraId="509C26DA" w14:textId="77777777" w:rsidR="00EF63F4" w:rsidRPr="00CB6E0C" w:rsidRDefault="00EF63F4" w:rsidP="5AEC95B9">
      <w:pPr>
        <w:bidi/>
        <w:ind w:right="90"/>
        <w:jc w:val="both"/>
        <w:rPr>
          <w:rFonts w:asciiTheme="majorBidi" w:hAnsiTheme="majorBidi" w:cstheme="majorBidi"/>
          <w:sz w:val="22"/>
          <w:szCs w:val="22"/>
          <w:lang w:bidi="ar-JO"/>
        </w:rPr>
      </w:pPr>
    </w:p>
    <w:p w14:paraId="02B365E6" w14:textId="224C68B1" w:rsidR="00020B11" w:rsidRPr="00CB6E0C" w:rsidRDefault="00020B11" w:rsidP="5AEC95B9">
      <w:pPr>
        <w:bidi/>
        <w:ind w:right="90"/>
        <w:jc w:val="both"/>
        <w:rPr>
          <w:rFonts w:asciiTheme="majorBidi" w:hAnsiTheme="majorBidi" w:cstheme="majorBidi"/>
          <w:sz w:val="22"/>
          <w:szCs w:val="22"/>
          <w:rtl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رؤية البرنامج: بناء كفاءات متخصصة في </w:t>
      </w:r>
      <w:r w:rsidR="002343BE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مجال </w:t>
      </w:r>
      <w:r w:rsidR="00635F8D" w:rsidRPr="5AEC95B9">
        <w:rPr>
          <w:rFonts w:asciiTheme="majorBidi" w:hAnsiTheme="majorBidi" w:cstheme="majorBidi"/>
          <w:sz w:val="22"/>
          <w:szCs w:val="22"/>
          <w:rtl/>
          <w:lang w:bidi="ar-JO"/>
        </w:rPr>
        <w:t>الرياضيات</w:t>
      </w:r>
      <w:r w:rsidR="002343BE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مزودة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بالمعارف والمهارات والكفايات</w:t>
      </w:r>
      <w:r w:rsidR="009E28B1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القيادية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</w:t>
      </w:r>
      <w:r w:rsidR="009E28B1" w:rsidRPr="5AEC95B9">
        <w:rPr>
          <w:rFonts w:asciiTheme="majorBidi" w:hAnsiTheme="majorBidi" w:cstheme="majorBidi"/>
          <w:sz w:val="22"/>
          <w:szCs w:val="22"/>
          <w:rtl/>
          <w:lang w:bidi="ar-JO"/>
        </w:rPr>
        <w:t>و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الإبداعية و</w:t>
      </w:r>
      <w:r w:rsidR="009E28B1" w:rsidRPr="5AEC95B9">
        <w:rPr>
          <w:rFonts w:asciiTheme="majorBidi" w:hAnsiTheme="majorBidi" w:cstheme="majorBidi"/>
          <w:sz w:val="22"/>
          <w:szCs w:val="22"/>
          <w:rtl/>
          <w:lang w:bidi="ar-JO"/>
        </w:rPr>
        <w:t>الريادية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اللازمة للتنافسية في سوق العمل عالميا</w:t>
      </w:r>
      <w:r w:rsidR="00A10228" w:rsidRPr="5AEC95B9">
        <w:rPr>
          <w:rFonts w:asciiTheme="majorBidi" w:hAnsiTheme="majorBidi" w:cstheme="majorBidi"/>
          <w:sz w:val="22"/>
          <w:szCs w:val="22"/>
          <w:rtl/>
          <w:lang w:bidi="ar-JO"/>
        </w:rPr>
        <w:t>، من خلال التطبيق الخلاق في استخدام تكنولوجيا المعلومات واستراتيجيات التعليم والتعلم الحديثة.</w:t>
      </w:r>
    </w:p>
    <w:p w14:paraId="135BA17E" w14:textId="77777777" w:rsidR="00DD2A00" w:rsidRPr="00CB6E0C" w:rsidRDefault="00DD2A00" w:rsidP="5AEC95B9">
      <w:pPr>
        <w:bidi/>
        <w:ind w:right="90"/>
        <w:jc w:val="both"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3758DE6E" w14:textId="77777777" w:rsidR="00020B11" w:rsidRPr="00CB6E0C" w:rsidRDefault="009E28B1" w:rsidP="5AEC95B9">
      <w:pPr>
        <w:bidi/>
        <w:ind w:right="90"/>
        <w:rPr>
          <w:rFonts w:asciiTheme="majorBidi" w:hAnsiTheme="majorBidi" w:cstheme="majorBidi"/>
          <w:sz w:val="22"/>
          <w:szCs w:val="22"/>
          <w:rtl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مهمة</w:t>
      </w:r>
      <w:r w:rsidR="00020B11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البرنامج</w:t>
      </w:r>
      <w:r w:rsidR="003D3BC2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وأهدافه</w:t>
      </w:r>
      <w:r w:rsidR="00020B11" w:rsidRPr="5AEC95B9">
        <w:rPr>
          <w:rFonts w:asciiTheme="majorBidi" w:hAnsiTheme="majorBidi" w:cstheme="majorBidi"/>
          <w:sz w:val="22"/>
          <w:szCs w:val="22"/>
          <w:rtl/>
          <w:lang w:bidi="ar-JO"/>
        </w:rPr>
        <w:t>:</w:t>
      </w:r>
    </w:p>
    <w:p w14:paraId="6759EC71" w14:textId="77777777" w:rsidR="00020B11" w:rsidRPr="00CB6E0C" w:rsidRDefault="00FC3F97" w:rsidP="5AEC95B9">
      <w:pPr>
        <w:numPr>
          <w:ilvl w:val="0"/>
          <w:numId w:val="16"/>
        </w:numPr>
        <w:bidi/>
        <w:ind w:right="90"/>
        <w:rPr>
          <w:rFonts w:asciiTheme="majorBidi" w:hAnsiTheme="majorBidi" w:cstheme="majorBidi"/>
          <w:sz w:val="22"/>
          <w:szCs w:val="22"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تحقيق تطابق نواتج التعلم في جميع مجالات التخصص مع واصفات المستوى السابع (معارف ومهارات وكفايات) في الإطار الوطني للمؤهلات</w:t>
      </w:r>
      <w:r w:rsidR="00966FC1" w:rsidRPr="5AEC95B9">
        <w:rPr>
          <w:rFonts w:asciiTheme="majorBidi" w:hAnsiTheme="majorBidi" w:cstheme="majorBidi"/>
          <w:sz w:val="22"/>
          <w:szCs w:val="22"/>
          <w:rtl/>
          <w:lang w:bidi="ar-JO"/>
        </w:rPr>
        <w:t>.</w:t>
      </w:r>
    </w:p>
    <w:p w14:paraId="7FD08AA8" w14:textId="77777777" w:rsidR="00966FC1" w:rsidRPr="00CB6E0C" w:rsidRDefault="00966FC1" w:rsidP="5AEC95B9">
      <w:pPr>
        <w:numPr>
          <w:ilvl w:val="0"/>
          <w:numId w:val="16"/>
        </w:numPr>
        <w:bidi/>
        <w:ind w:right="90"/>
        <w:rPr>
          <w:rFonts w:asciiTheme="majorBidi" w:hAnsiTheme="majorBidi" w:cstheme="majorBidi"/>
          <w:sz w:val="22"/>
          <w:szCs w:val="22"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إدماج تكنولوجيا المعلومات الحديثة وتوظيفها بشكل خلاق في عمليتي التعليم والتعلم للوصول إلى تعلم أكثر فاعلية ومراعاة لحاجات المتعلم.</w:t>
      </w:r>
    </w:p>
    <w:p w14:paraId="7E64468A" w14:textId="77777777" w:rsidR="00966FC1" w:rsidRPr="00CB6E0C" w:rsidRDefault="00966FC1" w:rsidP="5AEC95B9">
      <w:pPr>
        <w:numPr>
          <w:ilvl w:val="0"/>
          <w:numId w:val="16"/>
        </w:numPr>
        <w:bidi/>
        <w:ind w:right="90"/>
        <w:rPr>
          <w:rFonts w:asciiTheme="majorBidi" w:hAnsiTheme="majorBidi" w:cstheme="majorBidi"/>
          <w:sz w:val="22"/>
          <w:szCs w:val="22"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تعزيز مبدأ التعلم الذات</w:t>
      </w:r>
      <w:r w:rsidR="003D3BC2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ي المستدام مدى الحياة، وإبراز 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ابداع</w:t>
      </w:r>
      <w:r w:rsidR="003D3BC2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المتعلم</w:t>
      </w:r>
      <w:r w:rsidR="00A10228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في ظل التحولات العالمية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من خلال تطبيق </w:t>
      </w:r>
      <w:r w:rsidR="00A10228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مختلف </w:t>
      </w: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>استراتيجيات التعليم والتعلم</w:t>
      </w:r>
      <w:r w:rsidR="00A10228" w:rsidRPr="5AEC95B9">
        <w:rPr>
          <w:rFonts w:asciiTheme="majorBidi" w:hAnsiTheme="majorBidi" w:cstheme="majorBidi"/>
          <w:sz w:val="22"/>
          <w:szCs w:val="22"/>
          <w:rtl/>
          <w:lang w:bidi="ar-JO"/>
        </w:rPr>
        <w:t>.</w:t>
      </w:r>
    </w:p>
    <w:p w14:paraId="67F3118B" w14:textId="77777777" w:rsidR="00FE6386" w:rsidRPr="00CB6E0C" w:rsidRDefault="00FE6386" w:rsidP="5AEC95B9">
      <w:pPr>
        <w:bidi/>
        <w:ind w:right="90"/>
        <w:rPr>
          <w:rFonts w:asciiTheme="majorBidi" w:hAnsiTheme="majorBidi" w:cstheme="majorBidi"/>
          <w:sz w:val="22"/>
          <w:szCs w:val="22"/>
          <w:lang w:bidi="ar-JO"/>
        </w:rPr>
      </w:pPr>
    </w:p>
    <w:p w14:paraId="3A329A03" w14:textId="72028148" w:rsidR="00020B11" w:rsidRPr="00CB6E0C" w:rsidRDefault="003D3BC2" w:rsidP="5AEC95B9">
      <w:pPr>
        <w:bidi/>
        <w:ind w:right="90"/>
        <w:rPr>
          <w:rFonts w:asciiTheme="majorBidi" w:hAnsiTheme="majorBidi" w:cstheme="majorBidi"/>
          <w:i/>
          <w:iCs/>
          <w:sz w:val="22"/>
          <w:szCs w:val="22"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مخرجات التعلم </w:t>
      </w:r>
      <w:r w:rsidR="00AF3905" w:rsidRPr="5AEC95B9">
        <w:rPr>
          <w:rFonts w:asciiTheme="majorBidi" w:hAnsiTheme="majorBidi" w:cstheme="majorBidi"/>
          <w:sz w:val="22"/>
          <w:szCs w:val="22"/>
          <w:rtl/>
          <w:lang w:bidi="ar-JO"/>
        </w:rPr>
        <w:t>للبرنامج</w:t>
      </w:r>
      <w:r w:rsidR="00AF3905" w:rsidRPr="5AEC95B9">
        <w:rPr>
          <w:rFonts w:asciiTheme="majorBidi" w:hAnsiTheme="majorBidi" w:cstheme="majorBidi"/>
          <w:i/>
          <w:iCs/>
          <w:sz w:val="22"/>
          <w:szCs w:val="22"/>
          <w:rtl/>
          <w:lang w:bidi="ar-JO"/>
        </w:rPr>
        <w:t xml:space="preserve"> (</w:t>
      </w:r>
      <w:r w:rsidR="00C02489" w:rsidRPr="5AEC95B9">
        <w:rPr>
          <w:rFonts w:asciiTheme="majorBidi" w:hAnsiTheme="majorBidi" w:cstheme="majorBidi"/>
          <w:i/>
          <w:iCs/>
          <w:sz w:val="22"/>
          <w:szCs w:val="22"/>
          <w:lang w:bidi="ar-JO"/>
        </w:rPr>
        <w:t>MK= Main Knowledge</w:t>
      </w:r>
      <w:r w:rsidR="00C02489" w:rsidRPr="5AEC95B9">
        <w:rPr>
          <w:rFonts w:asciiTheme="majorBidi" w:hAnsiTheme="majorBidi" w:cstheme="majorBidi"/>
          <w:i/>
          <w:iCs/>
          <w:sz w:val="22"/>
          <w:szCs w:val="22"/>
          <w:rtl/>
          <w:lang w:bidi="ar-JO"/>
        </w:rPr>
        <w:t xml:space="preserve">, </w:t>
      </w:r>
      <w:r w:rsidR="00C02489" w:rsidRPr="5AEC95B9">
        <w:rPr>
          <w:rFonts w:asciiTheme="majorBidi" w:hAnsiTheme="majorBidi" w:cstheme="majorBidi"/>
          <w:i/>
          <w:iCs/>
          <w:sz w:val="22"/>
          <w:szCs w:val="22"/>
          <w:lang w:bidi="ar-JO"/>
        </w:rPr>
        <w:t>MS= Main Skills</w:t>
      </w:r>
      <w:r w:rsidR="00C02489" w:rsidRPr="5AEC95B9">
        <w:rPr>
          <w:rFonts w:asciiTheme="majorBidi" w:hAnsiTheme="majorBidi" w:cstheme="majorBidi"/>
          <w:i/>
          <w:iCs/>
          <w:sz w:val="22"/>
          <w:szCs w:val="22"/>
          <w:rtl/>
          <w:lang w:bidi="ar-JO"/>
        </w:rPr>
        <w:t xml:space="preserve">, </w:t>
      </w:r>
      <w:r w:rsidR="00C02489" w:rsidRPr="5AEC95B9">
        <w:rPr>
          <w:rFonts w:asciiTheme="majorBidi" w:hAnsiTheme="majorBidi" w:cstheme="majorBidi"/>
          <w:i/>
          <w:iCs/>
          <w:sz w:val="22"/>
          <w:szCs w:val="22"/>
          <w:lang w:bidi="ar-JO"/>
        </w:rPr>
        <w:t xml:space="preserve">MC= Main Competences)   </w:t>
      </w:r>
    </w:p>
    <w:tbl>
      <w:tblPr>
        <w:bidiVisual/>
        <w:tblW w:w="93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2219"/>
        <w:gridCol w:w="7077"/>
      </w:tblGrid>
      <w:tr w:rsidR="00CB6E0C" w:rsidRPr="00CB6E0C" w14:paraId="5CCDF5B7" w14:textId="77777777" w:rsidTr="5AEC95B9">
        <w:trPr>
          <w:gridBefore w:val="1"/>
          <w:wBefore w:w="10" w:type="dxa"/>
          <w:trHeight w:val="349"/>
          <w:jc w:val="center"/>
        </w:trPr>
        <w:tc>
          <w:tcPr>
            <w:tcW w:w="9296" w:type="dxa"/>
            <w:gridSpan w:val="2"/>
            <w:shd w:val="clear" w:color="auto" w:fill="D0CECE" w:themeFill="background2" w:themeFillShade="E6"/>
            <w:vAlign w:val="center"/>
          </w:tcPr>
          <w:p w14:paraId="424B461F" w14:textId="77777777" w:rsidR="003D3BC2" w:rsidRPr="00CB6E0C" w:rsidRDefault="00C02489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المعارف الرئيسة</w:t>
            </w:r>
          </w:p>
        </w:tc>
      </w:tr>
      <w:tr w:rsidR="00CB6E0C" w:rsidRPr="00CB6E0C" w14:paraId="2725346E" w14:textId="77777777" w:rsidTr="5AEC95B9">
        <w:trPr>
          <w:trHeight w:val="322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6458613E" w14:textId="77777777" w:rsidR="000472C4" w:rsidRPr="00CB6E0C" w:rsidRDefault="000472C4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MK1</w:t>
            </w:r>
          </w:p>
        </w:tc>
        <w:tc>
          <w:tcPr>
            <w:tcW w:w="0" w:type="auto"/>
            <w:shd w:val="clear" w:color="auto" w:fill="auto"/>
          </w:tcPr>
          <w:p w14:paraId="2D9779B7" w14:textId="6F9FF343" w:rsidR="000472C4" w:rsidRPr="00CB6E0C" w:rsidRDefault="51C247CC" w:rsidP="5AEC95B9">
            <w:pPr>
              <w:tabs>
                <w:tab w:val="left" w:pos="5789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معرفة</w:t>
            </w:r>
            <w:r w:rsidR="000472C4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المفاهيم الأساسية في الرياضيات البحتة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والرياضيات التطبيقية و الاحتمالات والاحصاء.</w:t>
            </w:r>
          </w:p>
        </w:tc>
      </w:tr>
      <w:tr w:rsidR="00CB6E0C" w:rsidRPr="00CB6E0C" w14:paraId="3D68A18C" w14:textId="77777777" w:rsidTr="5AEC95B9">
        <w:trPr>
          <w:trHeight w:val="322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5959165C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MK2</w:t>
            </w:r>
          </w:p>
        </w:tc>
        <w:tc>
          <w:tcPr>
            <w:tcW w:w="0" w:type="auto"/>
            <w:shd w:val="clear" w:color="auto" w:fill="auto"/>
          </w:tcPr>
          <w:p w14:paraId="49BB9C51" w14:textId="700F5B3A" w:rsidR="002A0100" w:rsidRPr="00CB6E0C" w:rsidRDefault="51C247CC" w:rsidP="5AEC95B9">
            <w:pPr>
              <w:tabs>
                <w:tab w:val="left" w:pos="5789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معرفة الثقافة التكنولوجية والبرمجية المرتبطة بمجالات الرياضيات وتطبيقاتها.</w:t>
            </w:r>
          </w:p>
        </w:tc>
      </w:tr>
      <w:tr w:rsidR="00CB6E0C" w:rsidRPr="00CB6E0C" w14:paraId="33BEA8D4" w14:textId="77777777" w:rsidTr="5AEC95B9">
        <w:trPr>
          <w:gridBefore w:val="1"/>
          <w:wBefore w:w="10" w:type="dxa"/>
          <w:trHeight w:val="349"/>
          <w:jc w:val="center"/>
        </w:trPr>
        <w:tc>
          <w:tcPr>
            <w:tcW w:w="9296" w:type="dxa"/>
            <w:gridSpan w:val="2"/>
            <w:shd w:val="clear" w:color="auto" w:fill="D0CECE" w:themeFill="background2" w:themeFillShade="E6"/>
            <w:vAlign w:val="center"/>
          </w:tcPr>
          <w:p w14:paraId="0FB527A5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المهارات الأساسية</w:t>
            </w:r>
          </w:p>
        </w:tc>
      </w:tr>
      <w:tr w:rsidR="00CB6E0C" w:rsidRPr="00CB6E0C" w14:paraId="36736A19" w14:textId="77777777" w:rsidTr="5AEC95B9">
        <w:trPr>
          <w:trHeight w:val="322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345F9639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MS1</w:t>
            </w:r>
          </w:p>
        </w:tc>
        <w:tc>
          <w:tcPr>
            <w:tcW w:w="0" w:type="auto"/>
            <w:shd w:val="clear" w:color="auto" w:fill="auto"/>
          </w:tcPr>
          <w:p w14:paraId="5212CDF1" w14:textId="0D808708" w:rsidR="002A0100" w:rsidRPr="00CB6E0C" w:rsidRDefault="51C247CC" w:rsidP="5AEC95B9">
            <w:pPr>
              <w:tabs>
                <w:tab w:val="left" w:pos="5789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مهارة تطبيق الحزم البرمجية الرياضية في حل المسائل المختلفة.</w:t>
            </w:r>
          </w:p>
        </w:tc>
      </w:tr>
      <w:tr w:rsidR="00CB6E0C" w:rsidRPr="00CB6E0C" w14:paraId="539E3C85" w14:textId="77777777" w:rsidTr="5AEC95B9">
        <w:trPr>
          <w:trHeight w:val="322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04BA08DE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MS2</w:t>
            </w:r>
          </w:p>
        </w:tc>
        <w:tc>
          <w:tcPr>
            <w:tcW w:w="0" w:type="auto"/>
            <w:shd w:val="clear" w:color="auto" w:fill="auto"/>
          </w:tcPr>
          <w:p w14:paraId="6FF2E092" w14:textId="096A1E28" w:rsidR="002A0100" w:rsidRPr="00CB6E0C" w:rsidRDefault="51C247CC" w:rsidP="5AEC95B9">
            <w:pPr>
              <w:tabs>
                <w:tab w:val="left" w:pos="5789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مهارة توظيف المفاهيم الرياضية لتدريس الرياضيات وفق أساليب تربوية حديثة.</w:t>
            </w:r>
          </w:p>
        </w:tc>
      </w:tr>
      <w:tr w:rsidR="00CB6E0C" w:rsidRPr="00CB6E0C" w14:paraId="54B4B572" w14:textId="77777777" w:rsidTr="5AEC95B9">
        <w:trPr>
          <w:gridBefore w:val="1"/>
          <w:wBefore w:w="10" w:type="dxa"/>
          <w:trHeight w:val="362"/>
          <w:jc w:val="center"/>
        </w:trPr>
        <w:tc>
          <w:tcPr>
            <w:tcW w:w="9296" w:type="dxa"/>
            <w:gridSpan w:val="2"/>
            <w:shd w:val="clear" w:color="auto" w:fill="D0CECE" w:themeFill="background2" w:themeFillShade="E6"/>
            <w:vAlign w:val="center"/>
          </w:tcPr>
          <w:p w14:paraId="0A009DDC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الكفايات العامة</w:t>
            </w:r>
          </w:p>
        </w:tc>
      </w:tr>
      <w:tr w:rsidR="00CB6E0C" w:rsidRPr="00CB6E0C" w14:paraId="50E2D46E" w14:textId="77777777" w:rsidTr="5AEC95B9">
        <w:trPr>
          <w:trHeight w:val="322"/>
          <w:jc w:val="center"/>
        </w:trPr>
        <w:tc>
          <w:tcPr>
            <w:tcW w:w="2229" w:type="dxa"/>
            <w:gridSpan w:val="2"/>
            <w:shd w:val="clear" w:color="auto" w:fill="auto"/>
            <w:vAlign w:val="center"/>
          </w:tcPr>
          <w:p w14:paraId="33A1BCEB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MC1</w:t>
            </w:r>
          </w:p>
        </w:tc>
        <w:tc>
          <w:tcPr>
            <w:tcW w:w="0" w:type="auto"/>
            <w:shd w:val="clear" w:color="auto" w:fill="auto"/>
          </w:tcPr>
          <w:p w14:paraId="5ED9496D" w14:textId="42DF5C9A" w:rsidR="002A0100" w:rsidRPr="00CB6E0C" w:rsidRDefault="51C247CC" w:rsidP="5AEC95B9">
            <w:pPr>
              <w:tabs>
                <w:tab w:val="left" w:pos="5789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امتلاك مهارات التفكير والبحث العلمي في مجالات الرياضيات المختلفة.</w:t>
            </w:r>
          </w:p>
        </w:tc>
      </w:tr>
      <w:tr w:rsidR="00CB6E0C" w:rsidRPr="00CB6E0C" w14:paraId="49A36BE5" w14:textId="77777777" w:rsidTr="5AEC95B9">
        <w:trPr>
          <w:trHeight w:val="322"/>
          <w:jc w:val="center"/>
        </w:trPr>
        <w:tc>
          <w:tcPr>
            <w:tcW w:w="9306" w:type="dxa"/>
            <w:gridSpan w:val="3"/>
            <w:shd w:val="clear" w:color="auto" w:fill="D9D9D9" w:themeFill="background1" w:themeFillShade="D9"/>
          </w:tcPr>
          <w:p w14:paraId="7BD8DD01" w14:textId="77777777" w:rsidR="002A0100" w:rsidRPr="00CB6E0C" w:rsidRDefault="51C247CC" w:rsidP="5AEC95B9">
            <w:pPr>
              <w:tabs>
                <w:tab w:val="left" w:pos="5789"/>
              </w:tabs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المهارات المنقولة</w:t>
            </w:r>
          </w:p>
        </w:tc>
      </w:tr>
      <w:tr w:rsidR="002A0100" w:rsidRPr="00CB6E0C" w14:paraId="70FC2B46" w14:textId="77777777" w:rsidTr="5AEC95B9">
        <w:trPr>
          <w:trHeight w:val="322"/>
          <w:jc w:val="center"/>
        </w:trPr>
        <w:tc>
          <w:tcPr>
            <w:tcW w:w="2229" w:type="dxa"/>
            <w:gridSpan w:val="2"/>
            <w:shd w:val="clear" w:color="auto" w:fill="auto"/>
          </w:tcPr>
          <w:p w14:paraId="1D6F05D6" w14:textId="77777777" w:rsidR="002A0100" w:rsidRPr="00CB6E0C" w:rsidRDefault="51C247CC" w:rsidP="002A0100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MT1</w:t>
            </w:r>
          </w:p>
        </w:tc>
        <w:tc>
          <w:tcPr>
            <w:tcW w:w="7077" w:type="dxa"/>
            <w:shd w:val="clear" w:color="auto" w:fill="auto"/>
          </w:tcPr>
          <w:p w14:paraId="473FADD2" w14:textId="53140BA6" w:rsidR="00F7792C" w:rsidRPr="00CB6E0C" w:rsidRDefault="26E7940B" w:rsidP="5AEC95B9">
            <w:pPr>
              <w:tabs>
                <w:tab w:val="left" w:pos="5789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القدرة على العمل الجماعي والعمل بروح الفريق </w:t>
            </w:r>
            <w:r w:rsidR="371B9B99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واستخدام آليات التواصل المختلفة.</w:t>
            </w:r>
          </w:p>
        </w:tc>
      </w:tr>
    </w:tbl>
    <w:p w14:paraId="6ECD28EC" w14:textId="6AE705B8" w:rsidR="00EF63F4" w:rsidRPr="00CB6E0C" w:rsidRDefault="00EF63F4" w:rsidP="5AEC95B9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p w14:paraId="3BD3640C" w14:textId="2D2493F3" w:rsidR="00EF63F4" w:rsidRPr="00CB6E0C" w:rsidRDefault="00EF63F4" w:rsidP="5AEC95B9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p w14:paraId="6F4CA27F" w14:textId="0EE2BBA1" w:rsidR="00EF63F4" w:rsidRPr="00CB6E0C" w:rsidRDefault="00EF63F4" w:rsidP="5AEC95B9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p w14:paraId="2B44CA29" w14:textId="4C3A6CB4" w:rsidR="00EF63F4" w:rsidRPr="00CB6E0C" w:rsidRDefault="00EF63F4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78690B7B" w14:textId="1CC10314" w:rsidR="00D15F3A" w:rsidRPr="00CB6E0C" w:rsidRDefault="00D15F3A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339FD8E1" w14:textId="3C42C35A" w:rsidR="00D15F3A" w:rsidRPr="00CB6E0C" w:rsidRDefault="00D15F3A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684D2F08" w14:textId="2582513E" w:rsidR="002A0100" w:rsidRPr="00CB6E0C" w:rsidRDefault="002A0100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1373823B" w14:textId="44B79341" w:rsidR="002A0100" w:rsidRPr="00CB6E0C" w:rsidRDefault="002A0100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5199074B" w14:textId="7BCD1423" w:rsidR="002A0100" w:rsidRPr="00CB6E0C" w:rsidRDefault="002A0100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6D7E3730" w14:textId="286CE931" w:rsidR="00D15F3A" w:rsidRPr="00CB6E0C" w:rsidRDefault="00D15F3A" w:rsidP="5AEC95B9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CB6E0C" w:rsidRPr="00CB6E0C" w14:paraId="05A5CE49" w14:textId="77777777" w:rsidTr="5AEC95B9">
        <w:trPr>
          <w:jc w:val="center"/>
        </w:trPr>
        <w:tc>
          <w:tcPr>
            <w:tcW w:w="1322" w:type="dxa"/>
            <w:gridSpan w:val="3"/>
            <w:shd w:val="clear" w:color="auto" w:fill="D9D9D9" w:themeFill="background1" w:themeFillShade="D9"/>
            <w:vAlign w:val="center"/>
          </w:tcPr>
          <w:p w14:paraId="6B8F74F8" w14:textId="77777777" w:rsidR="00E70E9B" w:rsidRPr="00CB6E0C" w:rsidRDefault="00E70E9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lastRenderedPageBreak/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798742E7" w14:textId="77777777" w:rsidR="00E70E9B" w:rsidRPr="00CB6E0C" w:rsidRDefault="00E70E9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551E9F03" w14:textId="77777777" w:rsidR="00E70E9B" w:rsidRPr="00CB6E0C" w:rsidRDefault="00E70E9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2C7231D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C9ACE06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9DEA8C0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 w:themeFill="background1" w:themeFillShade="D9"/>
            <w:vAlign w:val="center"/>
          </w:tcPr>
          <w:p w14:paraId="4DFCAF3B" w14:textId="77777777" w:rsidR="00E70E9B" w:rsidRPr="00CB6E0C" w:rsidRDefault="00E70E9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 w:themeFill="background1" w:themeFillShade="D9"/>
            <w:vAlign w:val="center"/>
          </w:tcPr>
          <w:p w14:paraId="71DB5055" w14:textId="77777777" w:rsidR="00E70E9B" w:rsidRPr="00CB6E0C" w:rsidRDefault="00E70E9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استرشاد</w:t>
            </w:r>
          </w:p>
        </w:tc>
      </w:tr>
      <w:tr w:rsidR="00CB6E0C" w:rsidRPr="00CB6E0C" w14:paraId="1A03CA83" w14:textId="77777777" w:rsidTr="5AEC95B9">
        <w:trPr>
          <w:cantSplit/>
          <w:trHeight w:val="1134"/>
          <w:jc w:val="center"/>
        </w:trPr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14:paraId="44E76E4E" w14:textId="0969057C" w:rsidR="00E70E9B" w:rsidRPr="00D31953" w:rsidRDefault="00D31953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تعلم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="00E70E9B"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الكتروني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7D7F917B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21FD1226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vAlign w:val="center"/>
          </w:tcPr>
          <w:p w14:paraId="04ADF607" w14:textId="77777777" w:rsidR="00E70E9B" w:rsidRPr="00CB6E0C" w:rsidRDefault="00E70E9B" w:rsidP="004F47B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vMerge/>
            <w:vAlign w:val="center"/>
          </w:tcPr>
          <w:p w14:paraId="20C42331" w14:textId="77777777" w:rsidR="00E70E9B" w:rsidRPr="00CB6E0C" w:rsidRDefault="00E70E9B" w:rsidP="004F47B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1F86CE91" w14:textId="77777777" w:rsidR="00E70E9B" w:rsidRPr="00CB6E0C" w:rsidRDefault="00E70E9B" w:rsidP="004F47B3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11AF5A42" w14:textId="77777777" w:rsidR="00E70E9B" w:rsidRPr="00CB6E0C" w:rsidRDefault="00E70E9B" w:rsidP="004F47B3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0F2657B1" w14:textId="77777777" w:rsidR="00E70E9B" w:rsidRPr="00CB6E0C" w:rsidRDefault="00E70E9B" w:rsidP="004F47B3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vMerge/>
            <w:vAlign w:val="center"/>
          </w:tcPr>
          <w:p w14:paraId="4CFEE03D" w14:textId="77777777" w:rsidR="00E70E9B" w:rsidRPr="00CB6E0C" w:rsidRDefault="00E70E9B" w:rsidP="004F47B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8ED742D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 w:themeFill="background1" w:themeFillShade="D9"/>
            <w:textDirection w:val="btLr"/>
            <w:vAlign w:val="center"/>
          </w:tcPr>
          <w:p w14:paraId="788ED163" w14:textId="77777777" w:rsidR="00E70E9B" w:rsidRPr="00CB6E0C" w:rsidRDefault="00E70E9B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السنة الدراسي</w:t>
            </w:r>
          </w:p>
        </w:tc>
      </w:tr>
      <w:tr w:rsidR="00CB6E0C" w:rsidRPr="00CB6E0C" w14:paraId="34EBF1CB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1E7CCDB2" w14:textId="77777777" w:rsidR="00946F52" w:rsidRPr="00CB6E0C" w:rsidRDefault="1EF1BC59" w:rsidP="5AEC95B9">
            <w:pPr>
              <w:numPr>
                <w:ilvl w:val="0"/>
                <w:numId w:val="15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متطلبات الجامعة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27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 ساعة</w:t>
            </w:r>
          </w:p>
        </w:tc>
      </w:tr>
      <w:tr w:rsidR="00CB6E0C" w:rsidRPr="00CB6E0C" w14:paraId="70ABB42A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5AA7C133" w14:textId="77777777" w:rsidR="00946F52" w:rsidRPr="00CB6E0C" w:rsidRDefault="1EF1BC59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          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1.1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متطلبات جامعة اجبارية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 ساعة</w:t>
            </w:r>
          </w:p>
        </w:tc>
      </w:tr>
      <w:tr w:rsidR="00CB6E0C" w:rsidRPr="00CB6E0C" w14:paraId="3ED5A199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62BAC04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472D990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511476C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EDD979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</w:t>
            </w:r>
            <w:r w:rsidR="495182D2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9BCA543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العلوم العسكرية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1CDEEB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A0C693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EEA9C6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FF40FDB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3111395F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CD2D22A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55D451A8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4A54CAA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47AE6AD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9F081A5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AAA6818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0420151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680954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التربية الوطنية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3AC697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E157FD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F9432D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992ED04" w14:textId="77777777" w:rsidR="008257B6" w:rsidRPr="00CB6E0C" w:rsidRDefault="53B4A5E5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649B79DC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B9ECABC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45C6E67D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D4D7F2F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31151028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0199F75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2070593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</w:t>
            </w:r>
            <w:r w:rsidR="3A95D94A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71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26DA97A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مهارات حياتية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0B7553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A0E059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CB7F17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DD75725" w14:textId="77777777" w:rsidR="008257B6" w:rsidRPr="00CB6E0C" w:rsidRDefault="53B4A5E5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1936EC5A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B15FE3A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6918E33C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A852724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13B9932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670FC97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796F622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0420115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56D68EA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الاتصال والتواصل باللغة العربية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5ECEE0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331036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01C13C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D5EE311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اللغة العربية الاستدراكية</w:t>
            </w:r>
          </w:p>
        </w:tc>
        <w:tc>
          <w:tcPr>
            <w:tcW w:w="360" w:type="dxa"/>
            <w:shd w:val="clear" w:color="auto" w:fill="auto"/>
          </w:tcPr>
          <w:p w14:paraId="2C39D137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411BF87E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3CDC09CA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AD254B4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2086A69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7E72313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9395D28" w14:textId="77777777" w:rsidR="008257B6" w:rsidRPr="00CB6E0C" w:rsidRDefault="53B4A5E5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042012</w:t>
            </w:r>
            <w:r w:rsidR="6B846F52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B7856B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الاتصال والتواصل باللغة الإنجليزية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865B6C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6E1A52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F49EB2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978E384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اللغة الإنجليزية الاستدراكية</w:t>
            </w:r>
          </w:p>
        </w:tc>
        <w:tc>
          <w:tcPr>
            <w:tcW w:w="360" w:type="dxa"/>
            <w:shd w:val="clear" w:color="auto" w:fill="auto"/>
          </w:tcPr>
          <w:p w14:paraId="4DBCF20E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649ED847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55D28DC9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07056BC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0BC47A8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215DE4E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FE5436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0420261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6F1A1D0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الريادة والابتكار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D98EB0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43E5E1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D6D0D0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A15A0DF" w14:textId="77777777" w:rsidR="008257B6" w:rsidRPr="00CB6E0C" w:rsidRDefault="53B4A5E5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7AC92E4D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3022F05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2C3ED84C" w14:textId="77777777" w:rsidTr="5AEC95B9">
        <w:trPr>
          <w:trHeight w:val="300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9962FFD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1BBB9D3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9D4C757" w14:textId="77777777" w:rsidR="008257B6" w:rsidRPr="00CB6E0C" w:rsidRDefault="008257B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F03FD3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0420241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5CD7F29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القيادة والمسؤولية المجتمعية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9404F6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8F2CA1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AFFF78" w14:textId="77777777" w:rsidR="008257B6" w:rsidRPr="00CB6E0C" w:rsidRDefault="53B4A5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1E87669" w14:textId="77777777" w:rsidR="008257B6" w:rsidRPr="00CB6E0C" w:rsidRDefault="53B4A5E5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5E136F7D" w14:textId="77777777" w:rsidR="008257B6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AA8E3FB" w14:textId="77777777" w:rsidR="008257B6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51ADE94B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  <w:vAlign w:val="center"/>
          </w:tcPr>
          <w:p w14:paraId="01FC935C" w14:textId="77777777" w:rsidR="00946F52" w:rsidRPr="00CB6E0C" w:rsidRDefault="1EF1BC59" w:rsidP="5AEC95B9">
            <w:pPr>
              <w:jc w:val="right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 xml:space="preserve">           2.1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متطلبات جامعة اختيارية (06) ساعات</w:t>
            </w:r>
          </w:p>
        </w:tc>
      </w:tr>
      <w:tr w:rsidR="00CB6E0C" w:rsidRPr="00CB6E0C" w14:paraId="123176EF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7DBB6EC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3052997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81965FD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16A7679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0420142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4FD872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الحضارة الانسانية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2F7B1C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92B803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AA38F0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6570DC0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64B7724A" w14:textId="77777777" w:rsidR="00560AE5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CA85E2B" w14:textId="77777777" w:rsidR="00560AE5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5FDB8F18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EAC641A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0688F28B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ECD81B5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F5D3F9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0420253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D1BB6B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التنمية والبيئة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0FC80C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7A3579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6236E0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3E019FF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275237AF" w14:textId="77777777" w:rsidR="00560AE5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182F0B92" w14:textId="77777777" w:rsidR="00560AE5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69F4C625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50D6842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E656BF6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3EBC137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6036C4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0420172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421EA98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الثقافة الرقمية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31D0EA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28790D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B8AB9C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C9C48E1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</w:tcPr>
          <w:p w14:paraId="02A4A4FA" w14:textId="77777777" w:rsidR="00560AE5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159B802" w14:textId="77777777" w:rsidR="00560AE5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5C00AF4C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E626ABA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0A540E1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EB6D360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D7E955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0420201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41F4B9A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الإسعافات الأولية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A4382C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0BD908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91FB12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259C258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78819DE1" w14:textId="77777777" w:rsidR="00560AE5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F92C0F1" w14:textId="77777777" w:rsidR="00560AE5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738E835A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151D6F8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BB0B232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4B11AA8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58677D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0420134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86F2B1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الرياضة والصحة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192054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FA20EA" w14:textId="77777777" w:rsidR="00560AE5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CD8825" w14:textId="77777777" w:rsidR="00560AE5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6ECFD2A" w14:textId="77777777" w:rsidR="00560AE5" w:rsidRPr="00CB6E0C" w:rsidRDefault="00560AE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1CB8E257" w14:textId="77777777" w:rsidR="00560AE5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BCFF247" w14:textId="77777777" w:rsidR="00560AE5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39F79BF7" w14:textId="77777777" w:rsidTr="5AEC95B9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D5213C0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0CC7090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E07068D" w14:textId="77777777" w:rsidR="00560AE5" w:rsidRPr="00CB6E0C" w:rsidRDefault="00560AE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931894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</w:t>
            </w:r>
            <w:r w:rsidR="3A95D94A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11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22B8F0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الثقافة الإسلامية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1D9A7D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BC9C4E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52F94" w14:textId="77777777" w:rsidR="00560AE5" w:rsidRPr="00CB6E0C" w:rsidRDefault="495182D2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EBF3967" w14:textId="77777777" w:rsidR="00560AE5" w:rsidRPr="00CB6E0C" w:rsidRDefault="495182D2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2909E8D4" w14:textId="77777777" w:rsidR="00560AE5" w:rsidRPr="00CB6E0C" w:rsidRDefault="3D14CB7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C35E0A2" w14:textId="77777777" w:rsidR="00560AE5" w:rsidRPr="00CB6E0C" w:rsidRDefault="495182D2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5AEC95B9" w14:paraId="5F9D990B" w14:textId="77777777" w:rsidTr="5AEC95B9">
        <w:trPr>
          <w:trHeight w:val="300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D54B497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3D915031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EBCB044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811647" w14:textId="3C36362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0420155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4E115A" w14:textId="6F4BD947" w:rsidR="5AEC95B9" w:rsidRDefault="5AEC95B9" w:rsidP="5AEC95B9">
            <w:pPr>
              <w:bidi/>
              <w:spacing w:line="259" w:lineRule="auto"/>
              <w:jc w:val="center"/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القانون في حياتنا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6828D8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215A83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D5C67B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C008232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57B8804F" w14:textId="77777777" w:rsidR="5AEC95B9" w:rsidRDefault="5AEC95B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1110BCB" w14:textId="074C3358" w:rsidR="3F706C10" w:rsidRDefault="3F706C10" w:rsidP="5AEC95B9">
            <w:pPr>
              <w:bidi/>
              <w:spacing w:line="259" w:lineRule="auto"/>
              <w:jc w:val="center"/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77C12445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6B2728F8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85BB4EB" w14:textId="77777777" w:rsidR="008656FC" w:rsidRPr="00CB6E0C" w:rsidRDefault="008656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1387AE7" w14:textId="77777777" w:rsidR="008656FC" w:rsidRPr="00CB6E0C" w:rsidRDefault="008656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7ECFE075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0420392</w:t>
            </w:r>
          </w:p>
        </w:tc>
        <w:tc>
          <w:tcPr>
            <w:tcW w:w="3330" w:type="dxa"/>
            <w:shd w:val="clear" w:color="auto" w:fill="auto"/>
          </w:tcPr>
          <w:p w14:paraId="07E2E1F7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أساسيات علم النفس</w:t>
            </w:r>
          </w:p>
        </w:tc>
        <w:tc>
          <w:tcPr>
            <w:tcW w:w="540" w:type="dxa"/>
            <w:shd w:val="clear" w:color="auto" w:fill="auto"/>
          </w:tcPr>
          <w:p w14:paraId="26038524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01789B2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20A66C7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7415B688" w14:textId="77777777" w:rsidR="008656FC" w:rsidRPr="00CB6E0C" w:rsidRDefault="008656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0008823C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178F0F7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8656FC" w:rsidRPr="00CB6E0C" w14:paraId="3FB6B585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7997229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4BD7BEA" w14:textId="77777777" w:rsidR="008656FC" w:rsidRPr="00CB6E0C" w:rsidRDefault="008656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447A4DC" w14:textId="77777777" w:rsidR="008656FC" w:rsidRPr="00CB6E0C" w:rsidRDefault="008656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5B8C787E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0420341</w:t>
            </w:r>
          </w:p>
        </w:tc>
        <w:tc>
          <w:tcPr>
            <w:tcW w:w="3330" w:type="dxa"/>
            <w:shd w:val="clear" w:color="auto" w:fill="auto"/>
          </w:tcPr>
          <w:p w14:paraId="36F75B2E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أساسيات اللغة الألمانية</w:t>
            </w:r>
          </w:p>
        </w:tc>
        <w:tc>
          <w:tcPr>
            <w:tcW w:w="540" w:type="dxa"/>
            <w:shd w:val="clear" w:color="auto" w:fill="auto"/>
          </w:tcPr>
          <w:p w14:paraId="4A71D2A5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BAAE31B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5D72A26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1A78B525" w14:textId="77777777" w:rsidR="008656FC" w:rsidRPr="00CB6E0C" w:rsidRDefault="008656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23CA0EE8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9AA922E" w14:textId="77777777" w:rsidR="008656FC" w:rsidRPr="00CB6E0C" w:rsidRDefault="284572FC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</w:tbl>
    <w:p w14:paraId="176BDF75" w14:textId="20AC716D" w:rsidR="000B0278" w:rsidRPr="00CB6E0C" w:rsidRDefault="000B0278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12883087" w14:textId="64BCD1ED" w:rsidR="00C85B73" w:rsidRPr="00CB6E0C" w:rsidRDefault="00C85B73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tbl>
      <w:tblPr>
        <w:bidiVisual/>
        <w:tblW w:w="10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CB6E0C" w:rsidRPr="00CB6E0C" w14:paraId="736F1094" w14:textId="77777777" w:rsidTr="5AEC95B9">
        <w:trPr>
          <w:jc w:val="center"/>
        </w:trPr>
        <w:tc>
          <w:tcPr>
            <w:tcW w:w="1437" w:type="dxa"/>
            <w:gridSpan w:val="3"/>
            <w:shd w:val="clear" w:color="auto" w:fill="D9D9D9" w:themeFill="background1" w:themeFillShade="D9"/>
            <w:vAlign w:val="center"/>
          </w:tcPr>
          <w:p w14:paraId="2F978E00" w14:textId="77777777" w:rsidR="00C85B73" w:rsidRPr="00CB6E0C" w:rsidRDefault="5110356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642F6A71" w14:textId="77777777" w:rsidR="00C85B73" w:rsidRPr="00CB6E0C" w:rsidRDefault="5110356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0A136618" w14:textId="77777777" w:rsidR="00C85B73" w:rsidRPr="00CB6E0C" w:rsidRDefault="5110356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404F8E" w14:textId="77777777" w:rsidR="00C85B73" w:rsidRPr="00CB6E0C" w:rsidRDefault="5110356E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F38D434" w14:textId="77777777" w:rsidR="00C85B73" w:rsidRPr="00CB6E0C" w:rsidRDefault="5110356E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2318BA9" w14:textId="77777777" w:rsidR="00C85B73" w:rsidRPr="00CB6E0C" w:rsidRDefault="5110356E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 w:themeFill="background1" w:themeFillShade="D9"/>
            <w:vAlign w:val="center"/>
          </w:tcPr>
          <w:p w14:paraId="31C791C9" w14:textId="77777777" w:rsidR="00C85B73" w:rsidRPr="00CB6E0C" w:rsidRDefault="5110356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 w:themeFill="background1" w:themeFillShade="D9"/>
            <w:vAlign w:val="center"/>
          </w:tcPr>
          <w:p w14:paraId="5030991F" w14:textId="77777777" w:rsidR="00C85B73" w:rsidRPr="00CB6E0C" w:rsidRDefault="5110356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استرشاد</w:t>
            </w:r>
          </w:p>
        </w:tc>
      </w:tr>
      <w:tr w:rsidR="009033FC" w:rsidRPr="00CB6E0C" w14:paraId="528CAF3D" w14:textId="77777777" w:rsidTr="5AEC95B9">
        <w:trPr>
          <w:cantSplit/>
          <w:trHeight w:val="1134"/>
          <w:jc w:val="center"/>
        </w:trPr>
        <w:tc>
          <w:tcPr>
            <w:tcW w:w="555" w:type="dxa"/>
            <w:shd w:val="clear" w:color="auto" w:fill="D9D9D9" w:themeFill="background1" w:themeFillShade="D9"/>
            <w:textDirection w:val="btLr"/>
            <w:vAlign w:val="center"/>
          </w:tcPr>
          <w:p w14:paraId="06DBE133" w14:textId="6EF041A6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تعلم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الكتروني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3C5B1681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0D7B1674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vAlign w:val="center"/>
          </w:tcPr>
          <w:p w14:paraId="46190D79" w14:textId="77777777" w:rsidR="009033FC" w:rsidRPr="00CB6E0C" w:rsidRDefault="009033FC" w:rsidP="009033F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vMerge/>
            <w:vAlign w:val="center"/>
          </w:tcPr>
          <w:p w14:paraId="4A26B0AD" w14:textId="77777777" w:rsidR="009033FC" w:rsidRPr="00CB6E0C" w:rsidRDefault="009033FC" w:rsidP="009033F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4954AEE5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50C65D0F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64ECE86E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vMerge/>
            <w:vAlign w:val="center"/>
          </w:tcPr>
          <w:p w14:paraId="6F9DB7F3" w14:textId="77777777" w:rsidR="009033FC" w:rsidRPr="00CB6E0C" w:rsidRDefault="009033FC" w:rsidP="009033FC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10A6C603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 w:themeFill="background1" w:themeFillShade="D9"/>
            <w:textDirection w:val="btLr"/>
            <w:vAlign w:val="center"/>
          </w:tcPr>
          <w:p w14:paraId="690727BF" w14:textId="77777777" w:rsidR="009033FC" w:rsidRPr="00CB6E0C" w:rsidRDefault="009033FC" w:rsidP="009033FC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السنة الدراسي</w:t>
            </w:r>
          </w:p>
        </w:tc>
      </w:tr>
      <w:tr w:rsidR="00CB6E0C" w:rsidRPr="00CB6E0C" w14:paraId="77351E56" w14:textId="77777777" w:rsidTr="5AEC95B9">
        <w:trPr>
          <w:jc w:val="center"/>
        </w:trPr>
        <w:tc>
          <w:tcPr>
            <w:tcW w:w="10158" w:type="dxa"/>
            <w:gridSpan w:val="11"/>
            <w:shd w:val="clear" w:color="auto" w:fill="auto"/>
          </w:tcPr>
          <w:p w14:paraId="7A2BA3BA" w14:textId="77777777" w:rsidR="00C85B73" w:rsidRPr="00CB6E0C" w:rsidRDefault="5110356E" w:rsidP="5AEC95B9">
            <w:pPr>
              <w:numPr>
                <w:ilvl w:val="0"/>
                <w:numId w:val="24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متطلبات الكلية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 ساعة</w:t>
            </w:r>
          </w:p>
        </w:tc>
      </w:tr>
      <w:tr w:rsidR="00CB6E0C" w:rsidRPr="00CB6E0C" w14:paraId="436F3F52" w14:textId="77777777" w:rsidTr="5AEC95B9">
        <w:trPr>
          <w:jc w:val="center"/>
        </w:trPr>
        <w:tc>
          <w:tcPr>
            <w:tcW w:w="555" w:type="dxa"/>
            <w:shd w:val="clear" w:color="auto" w:fill="auto"/>
          </w:tcPr>
          <w:p w14:paraId="0DD3CD6D" w14:textId="77777777" w:rsidR="00EA1E57" w:rsidRPr="00CB6E0C" w:rsidRDefault="00EA1E5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17C75B7" w14:textId="77777777" w:rsidR="00EA1E57" w:rsidRPr="00CB6E0C" w:rsidRDefault="00EA1E5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EBC99E9" w14:textId="3FF19CD0" w:rsidR="00EA1E57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</w:tcPr>
          <w:p w14:paraId="546974D5" w14:textId="78A9685F" w:rsidR="00EA1E57" w:rsidRPr="00CB6E0C" w:rsidRDefault="64772A48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0101101</w:t>
            </w:r>
          </w:p>
        </w:tc>
        <w:tc>
          <w:tcPr>
            <w:tcW w:w="3330" w:type="dxa"/>
            <w:shd w:val="clear" w:color="auto" w:fill="auto"/>
          </w:tcPr>
          <w:p w14:paraId="6CB3EC83" w14:textId="29408BF4" w:rsidR="00EA1E57" w:rsidRPr="00CB6E0C" w:rsidRDefault="64772A48" w:rsidP="002C344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2C344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(1)</w:t>
            </w:r>
          </w:p>
        </w:tc>
        <w:tc>
          <w:tcPr>
            <w:tcW w:w="540" w:type="dxa"/>
            <w:shd w:val="clear" w:color="auto" w:fill="auto"/>
          </w:tcPr>
          <w:p w14:paraId="4D855553" w14:textId="651619C8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F27352F" w14:textId="1BE7F403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E30125B" w14:textId="2C88CF36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53D156F" w14:textId="17822655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---------------------</w:t>
            </w:r>
          </w:p>
        </w:tc>
        <w:tc>
          <w:tcPr>
            <w:tcW w:w="360" w:type="dxa"/>
            <w:shd w:val="clear" w:color="auto" w:fill="auto"/>
          </w:tcPr>
          <w:p w14:paraId="536C1E36" w14:textId="77054AF1" w:rsidR="00EA1E57" w:rsidRPr="00CB6E0C" w:rsidRDefault="64772A4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5CFE41E" w14:textId="2118E502" w:rsidR="00EA1E57" w:rsidRPr="00CB6E0C" w:rsidRDefault="64772A4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12B6E302" w14:textId="77777777" w:rsidTr="5AEC95B9">
        <w:trPr>
          <w:jc w:val="center"/>
        </w:trPr>
        <w:tc>
          <w:tcPr>
            <w:tcW w:w="555" w:type="dxa"/>
            <w:shd w:val="clear" w:color="auto" w:fill="auto"/>
          </w:tcPr>
          <w:p w14:paraId="0EE9FEBE" w14:textId="77777777" w:rsidR="00EA1E57" w:rsidRPr="00CB6E0C" w:rsidRDefault="00EA1E5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1DE7A5E" w14:textId="77777777" w:rsidR="00EA1E57" w:rsidRPr="00CB6E0C" w:rsidRDefault="00EA1E5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F093C99" w14:textId="7AAF19FC" w:rsidR="00EA1E57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06661E4" w14:textId="593FD8EA" w:rsidR="00EA1E57" w:rsidRPr="00CB6E0C" w:rsidRDefault="64772A48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01011</w:t>
            </w:r>
            <w:r w:rsidR="756F8D68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2C65D65" w14:textId="3F417C32" w:rsidR="00EA1E57" w:rsidRPr="00CB6E0C" w:rsidRDefault="007B29F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أ</w:t>
            </w:r>
            <w:r w:rsidR="64772A48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سس الرياضيات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F99F05" w14:textId="03C0A220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56468D" w14:textId="10185189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DD70DB" w14:textId="0FFCB92F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33F4F08" w14:textId="6D58ED54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مهارات الحاسوب الاستدراكية (متزامن)</w:t>
            </w:r>
          </w:p>
        </w:tc>
        <w:tc>
          <w:tcPr>
            <w:tcW w:w="360" w:type="dxa"/>
            <w:shd w:val="clear" w:color="auto" w:fill="auto"/>
          </w:tcPr>
          <w:p w14:paraId="5EC7DF10" w14:textId="0795A4A2" w:rsidR="00EA1E57" w:rsidRPr="00CB6E0C" w:rsidRDefault="64772A4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4C55E14" w14:textId="12D98ABC" w:rsidR="00EA1E57" w:rsidRPr="00CB6E0C" w:rsidRDefault="64772A4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463D3061" w14:textId="77777777" w:rsidTr="5AEC95B9">
        <w:trPr>
          <w:jc w:val="center"/>
        </w:trPr>
        <w:tc>
          <w:tcPr>
            <w:tcW w:w="555" w:type="dxa"/>
            <w:shd w:val="clear" w:color="auto" w:fill="auto"/>
          </w:tcPr>
          <w:p w14:paraId="4BD9CE8A" w14:textId="77777777" w:rsidR="00EA1E57" w:rsidRPr="00CB6E0C" w:rsidRDefault="00EA1E57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DD5635D" w14:textId="77777777" w:rsidR="00EA1E57" w:rsidRPr="00CB6E0C" w:rsidRDefault="00EA1E5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E51E1D0" w14:textId="44BE5808" w:rsidR="00EA1E57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650F2A8" w14:textId="71CC3E2F" w:rsidR="00EA1E57" w:rsidRPr="00CB6E0C" w:rsidRDefault="64772A48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0130100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A79E7E2" w14:textId="4E77D5E2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أساسيات تكنولوجيا المعلومات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C17C35" w14:textId="6BB8AF8E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C6AC15" w14:textId="0783556B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C48FA0" w14:textId="7E5CDBFE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5C6D08F" w14:textId="3B52351B" w:rsidR="00EA1E57" w:rsidRPr="00CB6E0C" w:rsidRDefault="64772A4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مهارات الحاسوب الاستدراكية (متزامن) </w:t>
            </w:r>
          </w:p>
        </w:tc>
        <w:tc>
          <w:tcPr>
            <w:tcW w:w="360" w:type="dxa"/>
            <w:shd w:val="clear" w:color="auto" w:fill="auto"/>
          </w:tcPr>
          <w:p w14:paraId="073BB2DA" w14:textId="3EB4C55A" w:rsidR="00EA1E57" w:rsidRPr="00CB6E0C" w:rsidRDefault="64772A4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184911D1" w14:textId="0907223F" w:rsidR="00EA1E57" w:rsidRPr="00CB6E0C" w:rsidRDefault="64772A4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6DFB41F2" w14:textId="77777777" w:rsidTr="5AEC95B9">
        <w:trPr>
          <w:jc w:val="center"/>
        </w:trPr>
        <w:tc>
          <w:tcPr>
            <w:tcW w:w="555" w:type="dxa"/>
            <w:shd w:val="clear" w:color="auto" w:fill="auto"/>
          </w:tcPr>
          <w:p w14:paraId="3475CE95" w14:textId="77777777" w:rsidR="00827FBB" w:rsidRPr="00CB6E0C" w:rsidRDefault="00827FB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682FFB3" w14:textId="77777777" w:rsidR="00827FBB" w:rsidRPr="00CB6E0C" w:rsidRDefault="00827FB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A983A24" w14:textId="2EF533DC" w:rsidR="00827FBB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CFB2ED4" w14:textId="540CE47F" w:rsidR="00827FBB" w:rsidRPr="00CB6E0C" w:rsidRDefault="63553013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0135</w:t>
            </w:r>
            <w:r w:rsidR="4DD7077D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4033E4" w14:textId="6FDD38CA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اللغة الانجليزية التقنية لطلاب تكنولوجيا المعلومات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136023" w14:textId="14D8A1EF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5BDBEE" w14:textId="55C90DBD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1122A9" w14:textId="1D20E32E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E6B8821" w14:textId="11B8152F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-----------------------</w:t>
            </w:r>
          </w:p>
        </w:tc>
        <w:tc>
          <w:tcPr>
            <w:tcW w:w="360" w:type="dxa"/>
            <w:shd w:val="clear" w:color="auto" w:fill="auto"/>
          </w:tcPr>
          <w:p w14:paraId="2E5258EB" w14:textId="5E116BC3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829FDD3" w14:textId="5D6000D0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7AFEEFF5" w14:textId="77777777" w:rsidTr="5AEC95B9">
        <w:trPr>
          <w:jc w:val="center"/>
        </w:trPr>
        <w:tc>
          <w:tcPr>
            <w:tcW w:w="555" w:type="dxa"/>
            <w:shd w:val="clear" w:color="auto" w:fill="auto"/>
          </w:tcPr>
          <w:p w14:paraId="18F4181F" w14:textId="0E15EB0F" w:rsidR="00827FBB" w:rsidRPr="00CB6E0C" w:rsidRDefault="00827FB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74E2783" w14:textId="77777777" w:rsidR="00827FBB" w:rsidRPr="00CB6E0C" w:rsidRDefault="00827FBB" w:rsidP="5AEC95B9">
            <w:pPr>
              <w:tabs>
                <w:tab w:val="center" w:pos="112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C4ECD04" w14:textId="3849364D" w:rsidR="00827FBB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1BF908" w14:textId="05C9DA42" w:rsidR="00827FBB" w:rsidRPr="00CB6E0C" w:rsidRDefault="4DD7077D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0130110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A2D74EE" w14:textId="2BC6DCB6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الرياضيات المتقطعة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CEBC42C" w14:textId="070DF794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D1B389" w14:textId="3DDFAADA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E169CF" w14:textId="48AA4EFA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0A4F847" w14:textId="48A4A83C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---------------------</w:t>
            </w:r>
          </w:p>
        </w:tc>
        <w:tc>
          <w:tcPr>
            <w:tcW w:w="360" w:type="dxa"/>
            <w:shd w:val="clear" w:color="auto" w:fill="auto"/>
          </w:tcPr>
          <w:p w14:paraId="43D5799C" w14:textId="6FD6D059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6FA729E4" w14:textId="1F03DC46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06049FA6" w14:textId="77777777" w:rsidTr="5AEC95B9">
        <w:trPr>
          <w:jc w:val="center"/>
        </w:trPr>
        <w:tc>
          <w:tcPr>
            <w:tcW w:w="555" w:type="dxa"/>
            <w:shd w:val="clear" w:color="auto" w:fill="auto"/>
          </w:tcPr>
          <w:p w14:paraId="21488C02" w14:textId="77777777" w:rsidR="00827FBB" w:rsidRPr="00CB6E0C" w:rsidRDefault="00827FB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72FE1E5" w14:textId="77777777" w:rsidR="00827FBB" w:rsidRPr="00CB6E0C" w:rsidRDefault="00827FB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2F9FEBD" w14:textId="16C36063" w:rsidR="00827FBB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AE458B" w14:textId="649E8F6A" w:rsidR="00827FBB" w:rsidRPr="00CB6E0C" w:rsidRDefault="4DD7077D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0101274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AEB7C4" w14:textId="31F0D45D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CCDBFC" w14:textId="7F0FBB1D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1FF6BD" w14:textId="198A44BE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49803B" w14:textId="687BF494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1C953E4" w14:textId="42BBD0ED" w:rsidR="00827FBB" w:rsidRPr="00CB6E0C" w:rsidRDefault="007B29F8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أ</w:t>
            </w:r>
            <w:r w:rsidR="4DD7077D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سس الرياضيات </w:t>
            </w:r>
          </w:p>
        </w:tc>
        <w:tc>
          <w:tcPr>
            <w:tcW w:w="360" w:type="dxa"/>
            <w:shd w:val="clear" w:color="auto" w:fill="auto"/>
          </w:tcPr>
          <w:p w14:paraId="43A4205A" w14:textId="450D2C12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A7A0453" w14:textId="25609485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27DF02CB" w14:textId="77777777" w:rsidTr="5AEC95B9">
        <w:trPr>
          <w:trHeight w:val="1187"/>
          <w:jc w:val="center"/>
        </w:trPr>
        <w:tc>
          <w:tcPr>
            <w:tcW w:w="555" w:type="dxa"/>
            <w:shd w:val="clear" w:color="auto" w:fill="auto"/>
          </w:tcPr>
          <w:p w14:paraId="7A6D5F52" w14:textId="1657A2CA" w:rsidR="00827FBB" w:rsidRPr="00CB6E0C" w:rsidRDefault="00827FB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0EEB996" w14:textId="77777777" w:rsidR="00827FBB" w:rsidRPr="00CB6E0C" w:rsidRDefault="00827FB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1527F70" w14:textId="37837D21" w:rsidR="00827FBB" w:rsidRPr="00CB6E0C" w:rsidRDefault="001833C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4EFE4A0" w14:textId="720A6B22" w:rsidR="00827FBB" w:rsidRPr="00CB6E0C" w:rsidRDefault="4DD7077D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0130130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2228833" w14:textId="14BCDD55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البرمجة الحاسوبية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CFB73E" w14:textId="2C83C199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B5672C" w14:textId="55A6DB81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43BC74" w14:textId="7D3FC44B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25A68AF" w14:textId="77777777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أساسيات تكنولوجيا المعلومات</w:t>
            </w:r>
          </w:p>
          <w:p w14:paraId="316EC9BB" w14:textId="77777777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+</w:t>
            </w:r>
          </w:p>
          <w:p w14:paraId="59D6C4DD" w14:textId="023DE1B4" w:rsidR="00827FBB" w:rsidRPr="00CB6E0C" w:rsidRDefault="4DD7077D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اللغة الانجليزية التقنية لطلاب تكنولوجيا المعلومات</w:t>
            </w:r>
          </w:p>
        </w:tc>
        <w:tc>
          <w:tcPr>
            <w:tcW w:w="360" w:type="dxa"/>
            <w:shd w:val="clear" w:color="auto" w:fill="auto"/>
          </w:tcPr>
          <w:p w14:paraId="1F4B4441" w14:textId="1B0876E8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5862FA8" w14:textId="2EC664D2" w:rsidR="00827FBB" w:rsidRPr="00CB6E0C" w:rsidRDefault="4DD7077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</w:tbl>
    <w:p w14:paraId="3893B23A" w14:textId="77777777" w:rsidR="00C85B73" w:rsidRPr="00CB6E0C" w:rsidRDefault="00C85B73" w:rsidP="5AEC95B9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p w14:paraId="15293AFB" w14:textId="3FDF656D" w:rsidR="00C85B73" w:rsidRPr="00CB6E0C" w:rsidRDefault="00C85B73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7842EB39" w14:textId="1D5CF31E" w:rsidR="002A0100" w:rsidRPr="00CB6E0C" w:rsidRDefault="002A0100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11E77F4C" w14:textId="1AA04CD5" w:rsidR="002A0100" w:rsidRPr="00CB6E0C" w:rsidRDefault="002A0100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12B050BD" w14:textId="1FD6F0E2" w:rsidR="002A0100" w:rsidRPr="00CB6E0C" w:rsidRDefault="002A0100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7601C1FE" w14:textId="578B9403" w:rsidR="00F63D9C" w:rsidRPr="00CB6E0C" w:rsidRDefault="00F63D9C" w:rsidP="5AEC95B9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CB6E0C" w:rsidRPr="00CB6E0C" w14:paraId="36B27FDE" w14:textId="77777777" w:rsidTr="5AEC95B9">
        <w:trPr>
          <w:jc w:val="center"/>
        </w:trPr>
        <w:tc>
          <w:tcPr>
            <w:tcW w:w="1322" w:type="dxa"/>
            <w:gridSpan w:val="3"/>
            <w:shd w:val="clear" w:color="auto" w:fill="D9D9D9" w:themeFill="background1" w:themeFillShade="D9"/>
            <w:vAlign w:val="center"/>
          </w:tcPr>
          <w:p w14:paraId="7044DFCD" w14:textId="77777777" w:rsidR="00B23293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lastRenderedPageBreak/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1D4AA08E" w14:textId="77777777" w:rsidR="00B23293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52FE1C69" w14:textId="77777777" w:rsidR="00B23293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994C427" w14:textId="77777777" w:rsidR="00B23293" w:rsidRPr="00CB6E0C" w:rsidRDefault="3D14CB77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B360E78" w14:textId="77777777" w:rsidR="00B23293" w:rsidRPr="00CB6E0C" w:rsidRDefault="3D14CB77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3D5E6A3" w14:textId="77777777" w:rsidR="00B23293" w:rsidRPr="00CB6E0C" w:rsidRDefault="3D14CB77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 w:themeFill="background1" w:themeFillShade="D9"/>
            <w:vAlign w:val="center"/>
          </w:tcPr>
          <w:p w14:paraId="7FFDDB45" w14:textId="77777777" w:rsidR="00B23293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 w:themeFill="background1" w:themeFillShade="D9"/>
            <w:vAlign w:val="center"/>
          </w:tcPr>
          <w:p w14:paraId="48D1E106" w14:textId="77777777" w:rsidR="00B23293" w:rsidRPr="00CB6E0C" w:rsidRDefault="3D14CB77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استرشاد</w:t>
            </w:r>
          </w:p>
        </w:tc>
      </w:tr>
      <w:tr w:rsidR="00B10006" w:rsidRPr="00CB6E0C" w14:paraId="5E72D34B" w14:textId="77777777" w:rsidTr="5AEC95B9">
        <w:trPr>
          <w:cantSplit/>
          <w:trHeight w:val="1134"/>
          <w:jc w:val="center"/>
        </w:trPr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14:paraId="78E03592" w14:textId="4E4A0401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تعلم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الكتروني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4C741EA5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1DC87C7B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vAlign w:val="center"/>
          </w:tcPr>
          <w:p w14:paraId="2F5C3AAC" w14:textId="77777777" w:rsidR="00B10006" w:rsidRPr="00CB6E0C" w:rsidRDefault="00B10006" w:rsidP="00B1000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vMerge/>
            <w:vAlign w:val="center"/>
          </w:tcPr>
          <w:p w14:paraId="0043B6F9" w14:textId="77777777" w:rsidR="00B10006" w:rsidRPr="00CB6E0C" w:rsidRDefault="00B10006" w:rsidP="00B1000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40CF23CE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659D7C43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65B50A2D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057" w:type="dxa"/>
            <w:vMerge/>
            <w:vAlign w:val="center"/>
          </w:tcPr>
          <w:p w14:paraId="6D545981" w14:textId="77777777" w:rsidR="00B10006" w:rsidRPr="00CB6E0C" w:rsidRDefault="00B10006" w:rsidP="00B1000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57FA9F0D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 w:themeFill="background1" w:themeFillShade="D9"/>
            <w:textDirection w:val="btLr"/>
            <w:vAlign w:val="center"/>
          </w:tcPr>
          <w:p w14:paraId="44B492DC" w14:textId="77777777" w:rsidR="00B10006" w:rsidRPr="00CB6E0C" w:rsidRDefault="00B10006" w:rsidP="00B10006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السنة الدراسي</w:t>
            </w:r>
          </w:p>
        </w:tc>
      </w:tr>
      <w:tr w:rsidR="00CB6E0C" w:rsidRPr="00CB6E0C" w14:paraId="62AA5255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7620C81F" w14:textId="44C38AAD" w:rsidR="005E7008" w:rsidRPr="00CB6E0C" w:rsidRDefault="005E7008" w:rsidP="5AEC95B9">
            <w:pPr>
              <w:numPr>
                <w:ilvl w:val="0"/>
                <w:numId w:val="22"/>
              </w:num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متطلبات التخصص (</w:t>
            </w:r>
            <w:r w:rsidR="653B3314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84</w:t>
            </w:r>
            <w:r w:rsidR="33C7E464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 ساعة</w:t>
            </w:r>
          </w:p>
        </w:tc>
      </w:tr>
      <w:tr w:rsidR="00CB6E0C" w:rsidRPr="00CB6E0C" w14:paraId="27661D34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3B25777F" w14:textId="36D23A49" w:rsidR="005E7008" w:rsidRPr="00CB6E0C" w:rsidRDefault="005E7008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       </w:t>
            </w:r>
            <w:r w:rsidR="35784C28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 </w:t>
            </w:r>
            <w:r w:rsidR="35784C28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1.4</w:t>
            </w:r>
            <w:r w:rsidR="35784C28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متطلبات التخصص الاجبارية </w:t>
            </w:r>
            <w:r w:rsidR="2F455EEE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(</w:t>
            </w:r>
            <w:r w:rsidR="33C7E464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</w:t>
            </w:r>
            <w:r w:rsidR="15BE888F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69</w:t>
            </w:r>
            <w:r w:rsidR="33C7E464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</w:t>
            </w:r>
            <w:r w:rsidR="2F455EEE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  <w:r w:rsidR="35784C28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</w:t>
            </w:r>
          </w:p>
        </w:tc>
      </w:tr>
      <w:tr w:rsidR="00CB6E0C" w:rsidRPr="00CB6E0C" w14:paraId="6DB42CB7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2DC29572" w14:textId="77777777" w:rsidR="003F132D" w:rsidRPr="00CB6E0C" w:rsidRDefault="003F132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CEC12F4" w14:textId="77777777" w:rsidR="003F132D" w:rsidRPr="00CB6E0C" w:rsidRDefault="003F132D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79FDAA2" w14:textId="7FE70AB8" w:rsidR="003F132D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3A9330F9" w14:textId="79EC77CD" w:rsidR="003F132D" w:rsidRPr="00CB6E0C" w:rsidRDefault="371B9B99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0101102</w:t>
            </w:r>
          </w:p>
        </w:tc>
        <w:tc>
          <w:tcPr>
            <w:tcW w:w="3330" w:type="dxa"/>
            <w:shd w:val="clear" w:color="auto" w:fill="auto"/>
          </w:tcPr>
          <w:p w14:paraId="3BCA9C2B" w14:textId="5A22805C" w:rsidR="003F132D" w:rsidRPr="00CB6E0C" w:rsidRDefault="371B9B99" w:rsidP="00E70CC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E70CC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E70CC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66D6040C" w14:textId="0E0E0EE9" w:rsidR="003F132D" w:rsidRPr="00CB6E0C" w:rsidRDefault="371B9B9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B6625D0" w14:textId="4C5EB086" w:rsidR="003F132D" w:rsidRPr="00CB6E0C" w:rsidRDefault="371B9B9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8C57427" w14:textId="67A6E124" w:rsidR="003F132D" w:rsidRPr="00CB6E0C" w:rsidRDefault="371B9B99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FFFFFF" w:themeFill="background1"/>
          </w:tcPr>
          <w:p w14:paraId="2A05E2F9" w14:textId="3249004B" w:rsidR="003F132D" w:rsidRPr="00CB6E0C" w:rsidRDefault="371B9B99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EE12607" w14:textId="334756A8" w:rsidR="003F132D" w:rsidRPr="00CB6E0C" w:rsidRDefault="371B9B99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5E7C9D87" w14:textId="56D471AD" w:rsidR="003F132D" w:rsidRPr="00CB6E0C" w:rsidRDefault="371B9B99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5D52605B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137B141B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3BF1CD5" w14:textId="7E6B9620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5C20D18" w14:textId="752D0AAB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007D12FC" w14:textId="26D55D29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010112</w:t>
            </w:r>
            <w:r w:rsidR="03136D90" w:rsidRPr="5AEC95B9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594E090A" w14:textId="0D56CB19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المنطق ونظرية المجموعات</w:t>
            </w:r>
          </w:p>
        </w:tc>
        <w:tc>
          <w:tcPr>
            <w:tcW w:w="540" w:type="dxa"/>
            <w:shd w:val="clear" w:color="auto" w:fill="auto"/>
          </w:tcPr>
          <w:p w14:paraId="21BDA704" w14:textId="55BA3920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3BD165B" w14:textId="642E5F8F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80F42A1" w14:textId="6214D01B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C7BDC5A" w14:textId="539A1192" w:rsidR="00AF1DB0" w:rsidRPr="00CB6E0C" w:rsidRDefault="46D04473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الرياضيات المتقطعة</w:t>
            </w:r>
          </w:p>
        </w:tc>
        <w:tc>
          <w:tcPr>
            <w:tcW w:w="360" w:type="dxa"/>
            <w:shd w:val="clear" w:color="auto" w:fill="auto"/>
          </w:tcPr>
          <w:p w14:paraId="46C13592" w14:textId="061C45B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7D3109D0" w14:textId="05AB3FF2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</w:tr>
      <w:tr w:rsidR="00CB6E0C" w:rsidRPr="00CB6E0C" w14:paraId="5E61B7AE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03B31A2C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8FFB6B8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511752D" w14:textId="6BC28EC3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19C9325E" w14:textId="185CBBF5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0101140</w:t>
            </w:r>
          </w:p>
        </w:tc>
        <w:tc>
          <w:tcPr>
            <w:tcW w:w="3330" w:type="dxa"/>
            <w:shd w:val="clear" w:color="auto" w:fill="auto"/>
          </w:tcPr>
          <w:p w14:paraId="569DECA8" w14:textId="38A3756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احصاء واحتمالات</w:t>
            </w:r>
          </w:p>
        </w:tc>
        <w:tc>
          <w:tcPr>
            <w:tcW w:w="540" w:type="dxa"/>
            <w:shd w:val="clear" w:color="auto" w:fill="auto"/>
          </w:tcPr>
          <w:p w14:paraId="038CBED4" w14:textId="71DCC51D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9817DAB" w14:textId="3D82E6A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7BEDADF" w14:textId="61D7EEC8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3FDF5702" w14:textId="33F0657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360" w:type="dxa"/>
            <w:shd w:val="clear" w:color="auto" w:fill="auto"/>
          </w:tcPr>
          <w:p w14:paraId="7619B1D4" w14:textId="7D2DDACA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52C80481" w14:textId="48730B56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79B5344B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3C475D33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8CF34B6" w14:textId="79785D8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025F305" w14:textId="697F03D9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AE8FCE8" w14:textId="711E1715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0101201</w:t>
            </w:r>
          </w:p>
        </w:tc>
        <w:tc>
          <w:tcPr>
            <w:tcW w:w="3330" w:type="dxa"/>
            <w:shd w:val="clear" w:color="auto" w:fill="auto"/>
          </w:tcPr>
          <w:p w14:paraId="473B0DF2" w14:textId="2A687AD7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تفاضل وتكامل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3F92E98F" w14:textId="053D477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216FB54" w14:textId="1AEBBDBB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6B479F7" w14:textId="60DA816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14B7D845" w14:textId="0BD788E3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6BF089E2" w14:textId="29950101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5E6937F" w14:textId="3547E399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51B20240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1A55829B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D803FD6" w14:textId="11B0892E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C1DD22E" w14:textId="31B1A37B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3F14F598" w14:textId="292A7CB3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0101212</w:t>
            </w:r>
          </w:p>
        </w:tc>
        <w:tc>
          <w:tcPr>
            <w:tcW w:w="3330" w:type="dxa"/>
            <w:shd w:val="clear" w:color="auto" w:fill="auto"/>
          </w:tcPr>
          <w:p w14:paraId="221E9B9E" w14:textId="5DFE95B9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نظرية العدد</w:t>
            </w:r>
          </w:p>
        </w:tc>
        <w:tc>
          <w:tcPr>
            <w:tcW w:w="540" w:type="dxa"/>
            <w:shd w:val="clear" w:color="auto" w:fill="auto"/>
          </w:tcPr>
          <w:p w14:paraId="0B44B63F" w14:textId="0AC2CAF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6104B0D" w14:textId="6DF19A7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A1C2C75" w14:textId="68BF58D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45E24C36" w14:textId="12019B0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اسس الرياضيات</w:t>
            </w:r>
          </w:p>
        </w:tc>
        <w:tc>
          <w:tcPr>
            <w:tcW w:w="360" w:type="dxa"/>
            <w:shd w:val="clear" w:color="auto" w:fill="auto"/>
          </w:tcPr>
          <w:p w14:paraId="159286F1" w14:textId="537E6F4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14F7E6E" w14:textId="347FD760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6BDED931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CFA7677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F9F8CC5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6E83DBA" w14:textId="4A492330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7694F271" w14:textId="6B22A671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0101221</w:t>
            </w:r>
          </w:p>
        </w:tc>
        <w:tc>
          <w:tcPr>
            <w:tcW w:w="3330" w:type="dxa"/>
            <w:shd w:val="clear" w:color="auto" w:fill="auto"/>
          </w:tcPr>
          <w:p w14:paraId="4B25CC24" w14:textId="2B582C2C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جبر خطي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04155AEC" w14:textId="70A355D8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24DBB0B" w14:textId="452132B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B0D6E63" w14:textId="25A331A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0D509A32" w14:textId="00B5B79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اسس الرياضيات</w:t>
            </w:r>
          </w:p>
        </w:tc>
        <w:tc>
          <w:tcPr>
            <w:tcW w:w="360" w:type="dxa"/>
            <w:shd w:val="clear" w:color="auto" w:fill="auto"/>
          </w:tcPr>
          <w:p w14:paraId="6838158D" w14:textId="44C67A09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4A9FB490" w14:textId="687E93B0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265F0BEE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350D253F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45AAD1D" w14:textId="782352B5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5B01976" w14:textId="57D52B87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3FCD9B3C" w14:textId="181E8005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0101231</w:t>
            </w:r>
          </w:p>
        </w:tc>
        <w:tc>
          <w:tcPr>
            <w:tcW w:w="3330" w:type="dxa"/>
            <w:shd w:val="clear" w:color="auto" w:fill="auto"/>
          </w:tcPr>
          <w:p w14:paraId="4DC91EB1" w14:textId="6521F5C3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هندسة اقليدية</w:t>
            </w:r>
          </w:p>
        </w:tc>
        <w:tc>
          <w:tcPr>
            <w:tcW w:w="540" w:type="dxa"/>
            <w:shd w:val="clear" w:color="auto" w:fill="auto"/>
          </w:tcPr>
          <w:p w14:paraId="37AB5A99" w14:textId="62DE31A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3BF6172" w14:textId="01239828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00A1F4B" w14:textId="4D90EAC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3F5F41A9" w14:textId="4B8ADF1B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المنطق ونظرية المجموعات</w:t>
            </w:r>
          </w:p>
        </w:tc>
        <w:tc>
          <w:tcPr>
            <w:tcW w:w="360" w:type="dxa"/>
            <w:shd w:val="clear" w:color="auto" w:fill="auto"/>
          </w:tcPr>
          <w:p w14:paraId="4466B9D3" w14:textId="299DF0D1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3F3ADCB" w14:textId="2B2C4BE2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41FB7E6D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00F7EDA3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2643199" w14:textId="4D0362DB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8CF9AF2" w14:textId="0493C26F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6F77E51E" w14:textId="3AC37385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0101251</w:t>
            </w:r>
          </w:p>
        </w:tc>
        <w:tc>
          <w:tcPr>
            <w:tcW w:w="3330" w:type="dxa"/>
            <w:shd w:val="clear" w:color="auto" w:fill="auto"/>
          </w:tcPr>
          <w:p w14:paraId="659D9A5F" w14:textId="37D1F667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حقيقي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6A380CB2" w14:textId="0FC5A62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34BEEDF" w14:textId="2C84F7DF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3178B33" w14:textId="0425F298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0943E120" w14:textId="3ED856C2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تفاضل وتكامل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) + </w:t>
            </w:r>
            <w:r w:rsidRPr="5AEC95B9">
              <w:rPr>
                <w:rFonts w:asciiTheme="majorBidi" w:hAnsiTheme="majorBidi" w:cstheme="majorBidi"/>
                <w:sz w:val="22"/>
                <w:szCs w:val="22"/>
                <w:shd w:val="clear" w:color="auto" w:fill="FFFFFF" w:themeFill="background1"/>
                <w:rtl/>
                <w:lang w:bidi="ar-JO"/>
              </w:rPr>
              <w:t>المنطق ونظرية المجموعات</w:t>
            </w:r>
          </w:p>
        </w:tc>
        <w:tc>
          <w:tcPr>
            <w:tcW w:w="360" w:type="dxa"/>
            <w:shd w:val="clear" w:color="auto" w:fill="auto"/>
          </w:tcPr>
          <w:p w14:paraId="0C203895" w14:textId="0C852A65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4B276932" w14:textId="6BB816F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5C7CE1B6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D45DD20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C40EF4B" w14:textId="0991B9FB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228BB7B" w14:textId="59A68E3D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5FAD301A" w14:textId="7089CE61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0101272</w:t>
            </w:r>
          </w:p>
        </w:tc>
        <w:tc>
          <w:tcPr>
            <w:tcW w:w="3330" w:type="dxa"/>
            <w:shd w:val="clear" w:color="auto" w:fill="auto"/>
          </w:tcPr>
          <w:p w14:paraId="121B4E28" w14:textId="71BF465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عددي </w:t>
            </w:r>
          </w:p>
        </w:tc>
        <w:tc>
          <w:tcPr>
            <w:tcW w:w="540" w:type="dxa"/>
            <w:shd w:val="clear" w:color="auto" w:fill="auto"/>
          </w:tcPr>
          <w:p w14:paraId="3C921FE9" w14:textId="51FA4F0C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CDEFD25" w14:textId="0AB7584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1A24391" w14:textId="36C34CC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6906E452" w14:textId="7D64463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360" w:type="dxa"/>
            <w:shd w:val="clear" w:color="auto" w:fill="auto"/>
          </w:tcPr>
          <w:p w14:paraId="4872050A" w14:textId="4E31C230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59383602" w14:textId="5D3D8DE8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</w:tr>
      <w:tr w:rsidR="00CB6E0C" w:rsidRPr="00CB6E0C" w14:paraId="13ED575F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3DEBEE0A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F17D731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0A7394E" w14:textId="0533B4D4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5A4E629D" w14:textId="4D6C771C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0101273</w:t>
            </w:r>
          </w:p>
        </w:tc>
        <w:tc>
          <w:tcPr>
            <w:tcW w:w="3330" w:type="dxa"/>
            <w:shd w:val="clear" w:color="auto" w:fill="auto"/>
          </w:tcPr>
          <w:p w14:paraId="0C2A15DA" w14:textId="55223D1F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معادلات تفاضلية عادية</w:t>
            </w:r>
          </w:p>
        </w:tc>
        <w:tc>
          <w:tcPr>
            <w:tcW w:w="540" w:type="dxa"/>
            <w:shd w:val="clear" w:color="auto" w:fill="auto"/>
          </w:tcPr>
          <w:p w14:paraId="4595067D" w14:textId="1D8FA0D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126CF64" w14:textId="2A19EBA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8EEEAF9" w14:textId="3F729BE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10B91C6A" w14:textId="56D7E4A4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="00635F8D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883D82A" w14:textId="3DDEE5C3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5088BF0" w14:textId="673A5584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13D1A887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5215BC36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6E2325E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EB31651" w14:textId="1FDEB31B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6BF6EB" w14:textId="61113D11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010127</w:t>
            </w:r>
            <w:r w:rsidR="1759D7B6"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13EC78E1" w14:textId="7037FF92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حزم برمجية رياضية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E60B9A" w14:textId="0C1DB3DF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58182C" w14:textId="519914E6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A401F6" w14:textId="045ADD71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DEC1A20" w14:textId="4CE142F8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360" w:type="dxa"/>
            <w:shd w:val="clear" w:color="auto" w:fill="auto"/>
          </w:tcPr>
          <w:p w14:paraId="15B31CB6" w14:textId="0E3E0938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136138ED" w14:textId="7CF4735F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6AD50052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133DA18B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E6B16A8" w14:textId="6B5A5B3D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D50F79C" w14:textId="3DD4CE2D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1637E794" w14:textId="012A00CA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0101323</w:t>
            </w:r>
          </w:p>
        </w:tc>
        <w:tc>
          <w:tcPr>
            <w:tcW w:w="3330" w:type="dxa"/>
            <w:shd w:val="clear" w:color="auto" w:fill="auto"/>
          </w:tcPr>
          <w:p w14:paraId="79BBCC50" w14:textId="5948E5E2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جبر مجرد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349A1811" w14:textId="440FFE90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69A1986" w14:textId="34A5C19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0D1D8E3" w14:textId="55FF96B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7D7A4092" w14:textId="4944D4EC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نظرية العدد</w:t>
            </w:r>
          </w:p>
        </w:tc>
        <w:tc>
          <w:tcPr>
            <w:tcW w:w="360" w:type="dxa"/>
            <w:shd w:val="clear" w:color="auto" w:fill="auto"/>
          </w:tcPr>
          <w:p w14:paraId="560C2583" w14:textId="70A94CA8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B07F1D3" w14:textId="29EEAA9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21C5C417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087A2D5F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22B586C" w14:textId="6FC84AE3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3EC08F0" w14:textId="1D3CE3F4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711FD9FE" w14:textId="5FBDF31C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0101341</w:t>
            </w:r>
          </w:p>
        </w:tc>
        <w:tc>
          <w:tcPr>
            <w:tcW w:w="3330" w:type="dxa"/>
            <w:shd w:val="clear" w:color="auto" w:fill="auto"/>
          </w:tcPr>
          <w:p w14:paraId="6DFADA4F" w14:textId="152458DC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نظرية الاحتمالات</w:t>
            </w:r>
          </w:p>
        </w:tc>
        <w:tc>
          <w:tcPr>
            <w:tcW w:w="540" w:type="dxa"/>
            <w:shd w:val="clear" w:color="auto" w:fill="auto"/>
          </w:tcPr>
          <w:p w14:paraId="4B95FE69" w14:textId="2E71A1AD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44DE9C5" w14:textId="585434B3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C0E0C6C" w14:textId="3176A27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51FF6D9D" w14:textId="77D352BB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4F1D0CD5" w14:textId="5B25657C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8821754" w14:textId="44B31F96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14B6BFD4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3B006047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87A46EE" w14:textId="1120E353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5FFE8B6" w14:textId="2908D19C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658F5632" w14:textId="02CFC400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0101351</w:t>
            </w:r>
          </w:p>
        </w:tc>
        <w:tc>
          <w:tcPr>
            <w:tcW w:w="3330" w:type="dxa"/>
            <w:shd w:val="clear" w:color="auto" w:fill="auto"/>
          </w:tcPr>
          <w:p w14:paraId="46EAB253" w14:textId="779EF8A2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تحليل عقدي</w:t>
            </w:r>
          </w:p>
        </w:tc>
        <w:tc>
          <w:tcPr>
            <w:tcW w:w="540" w:type="dxa"/>
            <w:shd w:val="clear" w:color="auto" w:fill="auto"/>
          </w:tcPr>
          <w:p w14:paraId="34C80527" w14:textId="28B5476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87A6B54" w14:textId="4D802DA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B745E45" w14:textId="496347B7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0A512E26" w14:textId="76E191F2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حقيقي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67641A4E" w14:textId="5095AE89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6520C83" w14:textId="7D3EECCF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38D7BDE4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54357495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1C64D79" w14:textId="467A3D4E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4F96F086" w14:textId="519FF635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6C962F27" w14:textId="6267138F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0101353</w:t>
            </w:r>
          </w:p>
        </w:tc>
        <w:tc>
          <w:tcPr>
            <w:tcW w:w="3330" w:type="dxa"/>
            <w:shd w:val="clear" w:color="auto" w:fill="auto"/>
          </w:tcPr>
          <w:p w14:paraId="589BC947" w14:textId="762E1E73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حقيقي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6B858806" w14:textId="1834750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CC04935" w14:textId="2F795B2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7C58058" w14:textId="5DAA3B42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6ED9A72D" w14:textId="12244F71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حقيقي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EEF6940" w14:textId="12EA3A9D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1A5987D" w14:textId="3ED756B4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22FE5F19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79C9C6F" w14:textId="77777777" w:rsidR="003D7F1C" w:rsidRPr="00CB6E0C" w:rsidRDefault="003D7F1C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E2A2889" w14:textId="77777777" w:rsidR="003D7F1C" w:rsidRPr="00CB6E0C" w:rsidRDefault="003D7F1C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2620449" w14:textId="312EA37E" w:rsidR="003D7F1C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554B294D" w14:textId="746FAACE" w:rsidR="003D7F1C" w:rsidRPr="00CB6E0C" w:rsidRDefault="58695131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0101361</w:t>
            </w:r>
          </w:p>
        </w:tc>
        <w:tc>
          <w:tcPr>
            <w:tcW w:w="3330" w:type="dxa"/>
            <w:shd w:val="clear" w:color="auto" w:fill="auto"/>
          </w:tcPr>
          <w:p w14:paraId="3F7C656F" w14:textId="7AF895CC" w:rsidR="003D7F1C" w:rsidRPr="00CB6E0C" w:rsidRDefault="5869513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أساليب تدريس الرياضيات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4C33D6" w14:textId="1FF762A3" w:rsidR="003D7F1C" w:rsidRPr="00CB6E0C" w:rsidRDefault="5869513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6D4A6B" w14:textId="561C3CE9" w:rsidR="003D7F1C" w:rsidRPr="00CB6E0C" w:rsidRDefault="5869513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CCD51E" w14:textId="4BD7AD68" w:rsidR="003D7F1C" w:rsidRPr="00CB6E0C" w:rsidRDefault="5869513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14:paraId="5C18CF77" w14:textId="33AF569B" w:rsidR="003D7F1C" w:rsidRPr="00CB6E0C" w:rsidRDefault="58695131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موافقة القسم</w:t>
            </w:r>
          </w:p>
        </w:tc>
        <w:tc>
          <w:tcPr>
            <w:tcW w:w="360" w:type="dxa"/>
            <w:shd w:val="clear" w:color="auto" w:fill="auto"/>
          </w:tcPr>
          <w:p w14:paraId="3EDBF3D4" w14:textId="3DABD487" w:rsidR="003D7F1C" w:rsidRPr="00CB6E0C" w:rsidRDefault="5869513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725DF90" w14:textId="620EF0E7" w:rsidR="003D7F1C" w:rsidRPr="00CB6E0C" w:rsidRDefault="5869513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5AFE2772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1BAAEC53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738DAB0" w14:textId="530C3219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B2A3DB2" w14:textId="4C76780F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0E8DB281" w14:textId="4A7AB01B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0101374</w:t>
            </w:r>
          </w:p>
        </w:tc>
        <w:tc>
          <w:tcPr>
            <w:tcW w:w="3330" w:type="dxa"/>
            <w:shd w:val="clear" w:color="auto" w:fill="auto"/>
          </w:tcPr>
          <w:p w14:paraId="6D05B45C" w14:textId="5FC2C862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معادلات تفاضلية جزئية</w:t>
            </w:r>
          </w:p>
        </w:tc>
        <w:tc>
          <w:tcPr>
            <w:tcW w:w="540" w:type="dxa"/>
            <w:shd w:val="clear" w:color="auto" w:fill="auto"/>
          </w:tcPr>
          <w:p w14:paraId="0EE521CA" w14:textId="4E8E49D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74DF94F" w14:textId="43B4A390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56204A5" w14:textId="03F3A3F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2C590995" w14:textId="36597CC0" w:rsidR="00AF1DB0" w:rsidRPr="00CB6E0C" w:rsidRDefault="46D04473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معادلات تفاضلية عادية </w:t>
            </w:r>
          </w:p>
        </w:tc>
        <w:tc>
          <w:tcPr>
            <w:tcW w:w="360" w:type="dxa"/>
            <w:shd w:val="clear" w:color="auto" w:fill="auto"/>
          </w:tcPr>
          <w:p w14:paraId="6ED15239" w14:textId="192A0F76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6F4C3E47" w14:textId="731120E6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0F90C9AF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0D6622EA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2563364" w14:textId="0F9B7BA3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FFE48A3" w14:textId="68F45889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39356FBB" w14:textId="04E112CB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0101376</w:t>
            </w:r>
          </w:p>
        </w:tc>
        <w:tc>
          <w:tcPr>
            <w:tcW w:w="3330" w:type="dxa"/>
            <w:shd w:val="clear" w:color="auto" w:fill="auto"/>
          </w:tcPr>
          <w:p w14:paraId="520C1C98" w14:textId="499AAFAA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البرمجة الخطية ونظرية الالعاب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B1CDE2" w14:textId="170E8247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3428B4" w14:textId="3AD7E346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0A2D73" w14:textId="5BC677F2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14:paraId="267E6720" w14:textId="3F9C45FC" w:rsidR="00D60265" w:rsidRPr="00CB6E0C" w:rsidRDefault="17F08145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5A470D77" w14:textId="7ACAEB53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2DC7C13" w14:textId="44F82831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62C6A65B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095FDE4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539D9F6" w14:textId="62AEC27C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76B8CCF" w14:textId="3144C570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64059DE4" w14:textId="343D08C3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0101424</w:t>
            </w:r>
          </w:p>
        </w:tc>
        <w:tc>
          <w:tcPr>
            <w:tcW w:w="3330" w:type="dxa"/>
            <w:shd w:val="clear" w:color="auto" w:fill="auto"/>
          </w:tcPr>
          <w:p w14:paraId="4687129D" w14:textId="4F8FD7D6" w:rsidR="00AF1DB0" w:rsidRPr="00CB6E0C" w:rsidRDefault="00AF1DB0" w:rsidP="001D21D7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جبر مجرد </w:t>
            </w:r>
            <w:r w:rsidR="001D21D7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="001D21D7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46E1E242" w14:textId="41E0830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2B1D3EB" w14:textId="5D0FF3C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B1BC552" w14:textId="48079DF0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536DCAA8" w14:textId="2DC86088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جبر مجرد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6047024" w14:textId="0C343EE3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34ED823" w14:textId="4B5D54B8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2976BE04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79E8E39F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671408C" w14:textId="608330E6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1C62960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5A2E4514" w14:textId="3831DADC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0101432</w:t>
            </w:r>
          </w:p>
        </w:tc>
        <w:tc>
          <w:tcPr>
            <w:tcW w:w="3330" w:type="dxa"/>
            <w:shd w:val="clear" w:color="auto" w:fill="auto"/>
          </w:tcPr>
          <w:p w14:paraId="3C1CFE30" w14:textId="6BA5F6F2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توبولوجي</w:t>
            </w:r>
          </w:p>
        </w:tc>
        <w:tc>
          <w:tcPr>
            <w:tcW w:w="540" w:type="dxa"/>
            <w:shd w:val="clear" w:color="auto" w:fill="auto"/>
          </w:tcPr>
          <w:p w14:paraId="3F503CD2" w14:textId="58FF97A0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43A25C6" w14:textId="6068BCC0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5C7DC78" w14:textId="2D1DF39C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1F61C2A2" w14:textId="4968442C" w:rsidR="00AF1DB0" w:rsidRPr="00CB6E0C" w:rsidRDefault="00AF1DB0" w:rsidP="001F30A0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حقيقي 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1F30A0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04748EEE" w14:textId="7452A77A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69BFE48" w14:textId="2B256A76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08234867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B645939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3BFBB44" w14:textId="74444008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4D801E8E" w14:textId="55C056FD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47211B48" w14:textId="79859887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0101442</w:t>
            </w:r>
          </w:p>
        </w:tc>
        <w:tc>
          <w:tcPr>
            <w:tcW w:w="3330" w:type="dxa"/>
            <w:shd w:val="clear" w:color="auto" w:fill="auto"/>
          </w:tcPr>
          <w:p w14:paraId="5C206FFF" w14:textId="19155BE3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>إ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حصاء الرياضي</w:t>
            </w:r>
          </w:p>
        </w:tc>
        <w:tc>
          <w:tcPr>
            <w:tcW w:w="540" w:type="dxa"/>
            <w:shd w:val="clear" w:color="auto" w:fill="auto"/>
          </w:tcPr>
          <w:p w14:paraId="6375777B" w14:textId="55BCA40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C758E77" w14:textId="40ED0A8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4E72A79" w14:textId="60B9345B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23552320" w14:textId="3C1A6F0F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نظرية الاحتمالات</w:t>
            </w:r>
          </w:p>
        </w:tc>
        <w:tc>
          <w:tcPr>
            <w:tcW w:w="360" w:type="dxa"/>
            <w:shd w:val="clear" w:color="auto" w:fill="auto"/>
          </w:tcPr>
          <w:p w14:paraId="14313AD3" w14:textId="1BA0A96B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FAA6CF8" w14:textId="33AA9CCC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29D8CAA0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131052C2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4439A70" w14:textId="754BE5D1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088C335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79B5A04B" w14:textId="3597FB80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0101475</w:t>
            </w:r>
          </w:p>
        </w:tc>
        <w:tc>
          <w:tcPr>
            <w:tcW w:w="3330" w:type="dxa"/>
            <w:shd w:val="clear" w:color="auto" w:fill="auto"/>
          </w:tcPr>
          <w:p w14:paraId="47D3477F" w14:textId="22982DAD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رياضيات تطبيقية</w:t>
            </w:r>
          </w:p>
        </w:tc>
        <w:tc>
          <w:tcPr>
            <w:tcW w:w="540" w:type="dxa"/>
            <w:shd w:val="clear" w:color="auto" w:fill="auto"/>
          </w:tcPr>
          <w:p w14:paraId="0F6A9C7F" w14:textId="431D06F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80260F3" w14:textId="4BA0DF49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E4DEF37" w14:textId="75A2DE24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6EDEFFDF" w14:textId="0430F72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معادلات تفاضلية جزئية</w:t>
            </w:r>
          </w:p>
        </w:tc>
        <w:tc>
          <w:tcPr>
            <w:tcW w:w="360" w:type="dxa"/>
            <w:shd w:val="clear" w:color="auto" w:fill="auto"/>
          </w:tcPr>
          <w:p w14:paraId="7C0B079E" w14:textId="65855DC4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4E30311B" w14:textId="486B0B8F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56EADFBD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63803D02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9B15BB4" w14:textId="07367AD0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3417EA66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14881503" w14:textId="66F5D00E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010149</w:t>
            </w:r>
            <w:r w:rsidR="6922CD56" w:rsidRPr="5AEC95B9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9AD248" w14:textId="59B4898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مخيم الممارسات المهنية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81E4DB" w14:textId="7E0C9EE9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357117" w14:textId="45394A8E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40366E" w14:textId="41EDF17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E74E0D9" w14:textId="2674A67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موافقة القسم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90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04E2A8DF" w14:textId="5C5C0D20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67523CB" w14:textId="5270735E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46DD9CAF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41E9F15F" w14:textId="642C8146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         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2.4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متطلبات التخصص الاختيارية ( 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9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) ساعة</w:t>
            </w:r>
          </w:p>
        </w:tc>
      </w:tr>
      <w:tr w:rsidR="00CB6E0C" w:rsidRPr="00CB6E0C" w14:paraId="0776B607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2C1F2DEE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331BD28" w14:textId="63DC2AB8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6327C20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D0B43D" w14:textId="5A007A10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0101347</w:t>
            </w:r>
          </w:p>
        </w:tc>
        <w:tc>
          <w:tcPr>
            <w:tcW w:w="3330" w:type="dxa"/>
            <w:shd w:val="clear" w:color="auto" w:fill="auto"/>
          </w:tcPr>
          <w:p w14:paraId="169F4F1F" w14:textId="5F579146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مقدمة في الرياضيات المالية</w:t>
            </w:r>
          </w:p>
        </w:tc>
        <w:tc>
          <w:tcPr>
            <w:tcW w:w="540" w:type="dxa"/>
            <w:shd w:val="clear" w:color="auto" w:fill="auto"/>
          </w:tcPr>
          <w:p w14:paraId="78AB0C42" w14:textId="3D6D25FD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502426D" w14:textId="1F57228B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2BB3294" w14:textId="6CD4FAD8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2902F94" w14:textId="41A8343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207E3C79" w14:textId="6CE7223A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5E2C39A" w14:textId="7A18F085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592BF24C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3E11B61F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8849EB6" w14:textId="4377ED54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2C97938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263C2FAA" w14:textId="592C9CA0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lang w:bidi="ar-AE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010137</w:t>
            </w:r>
            <w:r w:rsidR="6922CD56" w:rsidRPr="5AEC95B9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5</w:t>
            </w:r>
          </w:p>
        </w:tc>
        <w:tc>
          <w:tcPr>
            <w:tcW w:w="3330" w:type="dxa"/>
            <w:shd w:val="clear" w:color="auto" w:fill="auto"/>
          </w:tcPr>
          <w:p w14:paraId="6DFD49D2" w14:textId="3E12CFFB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الرياضيات في الأمن الس</w:t>
            </w:r>
            <w:r w:rsidR="0028161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ي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براني</w:t>
            </w:r>
          </w:p>
        </w:tc>
        <w:tc>
          <w:tcPr>
            <w:tcW w:w="540" w:type="dxa"/>
            <w:shd w:val="clear" w:color="auto" w:fill="auto"/>
          </w:tcPr>
          <w:p w14:paraId="2905FEEB" w14:textId="76FC71D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6113A23" w14:textId="4DA7E76C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DF03678" w14:textId="3D65FB9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436666B2" w14:textId="0C70C1A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360" w:type="dxa"/>
            <w:shd w:val="clear" w:color="auto" w:fill="auto"/>
          </w:tcPr>
          <w:p w14:paraId="4A7E90FB" w14:textId="0DF9120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48CD09C" w14:textId="2E3D07D8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3EA8B83B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47377634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5BE7F6F" w14:textId="12A99C3F" w:rsidR="00AF1DB0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82B974B" w14:textId="77777777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6B580D82" w14:textId="113D72A4" w:rsidR="00AF1DB0" w:rsidRPr="00CB6E0C" w:rsidRDefault="00AF1DB0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010137</w:t>
            </w:r>
            <w:r w:rsidR="6922CD56" w:rsidRPr="5AEC95B9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8</w:t>
            </w:r>
          </w:p>
        </w:tc>
        <w:tc>
          <w:tcPr>
            <w:tcW w:w="3330" w:type="dxa"/>
            <w:shd w:val="clear" w:color="auto" w:fill="auto"/>
          </w:tcPr>
          <w:p w14:paraId="2C0B1855" w14:textId="0FF3E28F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موضوعات مختارة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40B14221" w14:textId="1A47394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B42D03D" w14:textId="396C3A05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D3BB5B5" w14:textId="07FAAFA1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76B6E333" w14:textId="373076DA" w:rsidR="00AF1DB0" w:rsidRPr="00CB6E0C" w:rsidRDefault="00AF1DB0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موافقة القسم</w:t>
            </w:r>
          </w:p>
        </w:tc>
        <w:tc>
          <w:tcPr>
            <w:tcW w:w="360" w:type="dxa"/>
            <w:shd w:val="clear" w:color="auto" w:fill="auto"/>
          </w:tcPr>
          <w:p w14:paraId="613724DF" w14:textId="4E44A71A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B8E56E8" w14:textId="04397074" w:rsidR="00AF1DB0" w:rsidRPr="00CB6E0C" w:rsidRDefault="00AF1DB0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10C9613C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69B080E1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34D2296" w14:textId="6C5F369C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134AF15" w14:textId="01B5305B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2D8342" w14:textId="1BB471C5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0101443</w:t>
            </w:r>
          </w:p>
        </w:tc>
        <w:tc>
          <w:tcPr>
            <w:tcW w:w="3330" w:type="dxa"/>
            <w:shd w:val="clear" w:color="auto" w:fill="auto"/>
          </w:tcPr>
          <w:p w14:paraId="66115184" w14:textId="747D5B65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AE"/>
              </w:rPr>
              <w:t xml:space="preserve">إحصاء تطبيقي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712D4A" w14:textId="1237E819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E33EC9" w14:textId="0E76C324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EC62C4" w14:textId="263BAF1B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14:paraId="6495A017" w14:textId="3FFF18BC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نظرية الاحتمالات</w:t>
            </w:r>
          </w:p>
        </w:tc>
        <w:tc>
          <w:tcPr>
            <w:tcW w:w="360" w:type="dxa"/>
            <w:shd w:val="clear" w:color="auto" w:fill="auto"/>
          </w:tcPr>
          <w:p w14:paraId="5B2B769C" w14:textId="24EDCBCE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D7230DD" w14:textId="78090F3E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CB6E0C" w:rsidRPr="00CB6E0C" w14:paraId="1DC8AF43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234836E9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46F58AC" w14:textId="45382954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EA971A9" w14:textId="5EB7C7FB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57A3C8F" w14:textId="3D0669F6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0101433</w:t>
            </w:r>
          </w:p>
        </w:tc>
        <w:tc>
          <w:tcPr>
            <w:tcW w:w="3330" w:type="dxa"/>
            <w:shd w:val="clear" w:color="auto" w:fill="auto"/>
          </w:tcPr>
          <w:p w14:paraId="5D71FD75" w14:textId="3A1BE87F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الهندسة التفاضلية</w:t>
            </w:r>
          </w:p>
        </w:tc>
        <w:tc>
          <w:tcPr>
            <w:tcW w:w="540" w:type="dxa"/>
            <w:shd w:val="clear" w:color="auto" w:fill="auto"/>
          </w:tcPr>
          <w:p w14:paraId="79156497" w14:textId="5BB319B7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4C0F50F" w14:textId="00EE698F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9861232" w14:textId="555451E3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6774E885" w14:textId="53086B80" w:rsidR="00D60265" w:rsidRPr="00CB6E0C" w:rsidRDefault="17F08145" w:rsidP="0028161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28161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  <w:r w:rsidR="0028161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0B0926CA" w14:textId="32C86D33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921B925" w14:textId="1E6541BF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217C00B7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2E4EA573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A2E086B" w14:textId="1ECB8773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305A9F7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3B56524E" w14:textId="06848A7F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0101452</w:t>
            </w:r>
          </w:p>
        </w:tc>
        <w:tc>
          <w:tcPr>
            <w:tcW w:w="3330" w:type="dxa"/>
            <w:shd w:val="clear" w:color="auto" w:fill="auto"/>
          </w:tcPr>
          <w:p w14:paraId="79A051A0" w14:textId="53B11E1B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</w:t>
            </w:r>
            <w:r w:rsidR="0028161D"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اقتراني</w:t>
            </w:r>
          </w:p>
        </w:tc>
        <w:tc>
          <w:tcPr>
            <w:tcW w:w="540" w:type="dxa"/>
            <w:shd w:val="clear" w:color="auto" w:fill="auto"/>
          </w:tcPr>
          <w:p w14:paraId="1668586B" w14:textId="1BACE733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C14CCED" w14:textId="532E41BA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5066197" w14:textId="309C713C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60DA87E3" w14:textId="3266B637" w:rsidR="00D60265" w:rsidRPr="00CB6E0C" w:rsidRDefault="17F08145" w:rsidP="0028161D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تحليل حقيقي </w:t>
            </w:r>
            <w:r w:rsidR="0028161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="0028161D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A9C0BD9" w14:textId="329ADF37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F7F4B64" w14:textId="2E001C51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567CAFDF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51E2F9C5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B94D90E" w14:textId="13F6129A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857A36F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0525BFC1" w14:textId="4A03885A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0101455</w:t>
            </w:r>
          </w:p>
        </w:tc>
        <w:tc>
          <w:tcPr>
            <w:tcW w:w="3330" w:type="dxa"/>
            <w:shd w:val="clear" w:color="auto" w:fill="auto"/>
          </w:tcPr>
          <w:p w14:paraId="143A0E35" w14:textId="0492B446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دوال خاصة</w:t>
            </w:r>
          </w:p>
        </w:tc>
        <w:tc>
          <w:tcPr>
            <w:tcW w:w="540" w:type="dxa"/>
            <w:shd w:val="clear" w:color="auto" w:fill="auto"/>
          </w:tcPr>
          <w:p w14:paraId="123FB87C" w14:textId="0B1A912A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1952D7D" w14:textId="153FA06C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2FECFFA" w14:textId="44FA107F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447D932B" w14:textId="4857B9FE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معادلات تفاضلية عادية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1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083C14C" w14:textId="7670A8AA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799B50EE" w14:textId="2C54CD4B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60FFB565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06A9B4D3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78AAB90" w14:textId="0D580B93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DE493E5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250A9734" w14:textId="3C18866C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010147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4</w:t>
            </w:r>
          </w:p>
        </w:tc>
        <w:tc>
          <w:tcPr>
            <w:tcW w:w="3330" w:type="dxa"/>
            <w:shd w:val="clear" w:color="auto" w:fill="auto"/>
          </w:tcPr>
          <w:p w14:paraId="225765A8" w14:textId="664B9E58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الذكاء </w:t>
            </w:r>
            <w:r w:rsidR="0028161D"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الاصطناعي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في الرياضيات </w:t>
            </w:r>
          </w:p>
        </w:tc>
        <w:tc>
          <w:tcPr>
            <w:tcW w:w="540" w:type="dxa"/>
            <w:shd w:val="clear" w:color="auto" w:fill="auto"/>
          </w:tcPr>
          <w:p w14:paraId="0DE3A79D" w14:textId="62FE56B6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1A1F3BF" w14:textId="52517209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D10CBB0" w14:textId="1990AF05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38630EF5" w14:textId="5E970DEF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360" w:type="dxa"/>
            <w:shd w:val="clear" w:color="auto" w:fill="auto"/>
          </w:tcPr>
          <w:p w14:paraId="4B4195C2" w14:textId="63FE6FBA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E1B1BA1" w14:textId="17C54B33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2B5433FE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6E0E99F9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135DA45" w14:textId="4CF2A68F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4A0369CC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7FFEA40D" w14:textId="4E606108" w:rsidR="00D60265" w:rsidRPr="00CB6E0C" w:rsidRDefault="17F08145" w:rsidP="5AEC95B9">
            <w:pP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010147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AE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6E88AF8" w14:textId="5F7CCBDB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موضوعات مختارة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</w:tcPr>
          <w:p w14:paraId="02283CDD" w14:textId="538C253C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CB3ABEC" w14:textId="427D59B8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3D75B12" w14:textId="5DE7C966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27CDA652" w14:textId="20263AEE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موافقة القسم</w:t>
            </w:r>
          </w:p>
        </w:tc>
        <w:tc>
          <w:tcPr>
            <w:tcW w:w="360" w:type="dxa"/>
            <w:shd w:val="clear" w:color="auto" w:fill="auto"/>
          </w:tcPr>
          <w:p w14:paraId="1772571B" w14:textId="75AF6D03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8846CF2" w14:textId="65F600E7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</w:tr>
      <w:tr w:rsidR="00CB6E0C" w:rsidRPr="00CB6E0C" w14:paraId="72FB88A9" w14:textId="77777777" w:rsidTr="5AEC95B9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36F869B1" w14:textId="43874B76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         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3.4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متطلبات التخصص المساندة (</w:t>
            </w: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06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) ساعة</w:t>
            </w:r>
          </w:p>
        </w:tc>
      </w:tr>
      <w:tr w:rsidR="00CB6E0C" w:rsidRPr="00CB6E0C" w14:paraId="430BD9CD" w14:textId="77777777" w:rsidTr="5AEC95B9">
        <w:trPr>
          <w:trHeight w:val="287"/>
          <w:jc w:val="center"/>
        </w:trPr>
        <w:tc>
          <w:tcPr>
            <w:tcW w:w="440" w:type="dxa"/>
            <w:shd w:val="clear" w:color="auto" w:fill="auto"/>
          </w:tcPr>
          <w:p w14:paraId="36B6A1AC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7651B14" w14:textId="74D3E838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CCC8EB5" w14:textId="59386CEA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8B7152" w14:textId="1F9126A7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0150111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6874023" w14:textId="04336B62" w:rsidR="00D60265" w:rsidRPr="00CB6E0C" w:rsidRDefault="17F08145" w:rsidP="0055715A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الفيزياء العامة </w:t>
            </w:r>
            <w:r w:rsidR="0055715A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(1)</w:t>
            </w:r>
          </w:p>
        </w:tc>
        <w:tc>
          <w:tcPr>
            <w:tcW w:w="540" w:type="dxa"/>
            <w:shd w:val="clear" w:color="auto" w:fill="auto"/>
          </w:tcPr>
          <w:p w14:paraId="3DB4678A" w14:textId="5D312792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CF4F778" w14:textId="41C7E701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CC6845E" w14:textId="2CF5D879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6D0F8D2" w14:textId="03B6CAF1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360" w:type="dxa"/>
            <w:shd w:val="clear" w:color="auto" w:fill="auto"/>
          </w:tcPr>
          <w:p w14:paraId="69E64EB4" w14:textId="3A08FBE6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436634FE" w14:textId="4B382759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  <w:tr w:rsidR="00D60265" w:rsidRPr="00CB6E0C" w14:paraId="273DB277" w14:textId="77777777" w:rsidTr="5AEC95B9">
        <w:trPr>
          <w:trHeight w:val="287"/>
          <w:jc w:val="center"/>
        </w:trPr>
        <w:tc>
          <w:tcPr>
            <w:tcW w:w="440" w:type="dxa"/>
            <w:shd w:val="clear" w:color="auto" w:fill="auto"/>
          </w:tcPr>
          <w:p w14:paraId="133B070C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A8A1DDE" w14:textId="600CCF33" w:rsidR="00D60265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FA8A490" w14:textId="77777777" w:rsidR="00D60265" w:rsidRPr="00CB6E0C" w:rsidRDefault="00D6026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03BE1D21" w14:textId="26116DCF" w:rsidR="00D60265" w:rsidRPr="00CB6E0C" w:rsidRDefault="17F08145" w:rsidP="5AEC95B9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0150251</w:t>
            </w:r>
          </w:p>
        </w:tc>
        <w:tc>
          <w:tcPr>
            <w:tcW w:w="3330" w:type="dxa"/>
            <w:shd w:val="clear" w:color="auto" w:fill="auto"/>
          </w:tcPr>
          <w:p w14:paraId="2F70355C" w14:textId="781EC8F4" w:rsidR="00D60265" w:rsidRPr="00CB6E0C" w:rsidRDefault="17F08145" w:rsidP="0055715A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الفيزياء الرياضية </w:t>
            </w:r>
            <w:r w:rsidR="0055715A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(1)</w:t>
            </w:r>
          </w:p>
        </w:tc>
        <w:tc>
          <w:tcPr>
            <w:tcW w:w="540" w:type="dxa"/>
            <w:shd w:val="clear" w:color="auto" w:fill="auto"/>
          </w:tcPr>
          <w:p w14:paraId="7EBBD100" w14:textId="6CC803CB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64DF141" w14:textId="504670AA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72CEEA7" w14:textId="395D1595" w:rsidR="00D60265" w:rsidRPr="00CB6E0C" w:rsidRDefault="17F08145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1CC64AC" w14:textId="2ED7ACF8" w:rsidR="00D60265" w:rsidRPr="00CB6E0C" w:rsidRDefault="0055715A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الفيزياء العامة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(1)</w:t>
            </w:r>
          </w:p>
        </w:tc>
        <w:tc>
          <w:tcPr>
            <w:tcW w:w="360" w:type="dxa"/>
            <w:shd w:val="clear" w:color="auto" w:fill="auto"/>
          </w:tcPr>
          <w:p w14:paraId="693ED274" w14:textId="6AFBEABD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A1CA048" w14:textId="2D45FA9E" w:rsidR="00D60265" w:rsidRPr="00CB6E0C" w:rsidRDefault="17F08145" w:rsidP="5AEC95B9">
            <w:pPr>
              <w:bidi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</w:tr>
    </w:tbl>
    <w:p w14:paraId="4CC7E4F2" w14:textId="3B2DC6E6" w:rsidR="00685E25" w:rsidRDefault="00685E25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66343ABF" w14:textId="626E9AF1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483AEC16" w14:textId="63AB61F5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40D9EA2B" w14:textId="43D84341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5A98DAE5" w14:textId="3117728E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6B927DB6" w14:textId="048F4430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0737965F" w14:textId="766DA8B3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67EDC0DA" w14:textId="7CE8E208" w:rsidR="00B32D16" w:rsidRDefault="00B32D16" w:rsidP="00B32D16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</w:p>
    <w:p w14:paraId="0D3453DB" w14:textId="77777777" w:rsidR="00B32D16" w:rsidRPr="00CB6E0C" w:rsidRDefault="00B32D16" w:rsidP="00B32D16">
      <w:pPr>
        <w:bidi/>
        <w:rPr>
          <w:rFonts w:asciiTheme="majorBidi" w:hAnsiTheme="majorBidi" w:cstheme="majorBidi"/>
          <w:sz w:val="22"/>
          <w:szCs w:val="22"/>
          <w:lang w:bidi="ar-JO"/>
        </w:rPr>
      </w:pPr>
    </w:p>
    <w:p w14:paraId="179A6AFD" w14:textId="77777777" w:rsidR="006B32AB" w:rsidRPr="00CB6E0C" w:rsidRDefault="006B32AB" w:rsidP="5AEC95B9">
      <w:pPr>
        <w:bidi/>
        <w:jc w:val="center"/>
        <w:rPr>
          <w:rFonts w:asciiTheme="majorBidi" w:hAnsiTheme="majorBidi" w:cstheme="majorBidi"/>
          <w:i/>
          <w:iCs/>
          <w:sz w:val="22"/>
          <w:szCs w:val="22"/>
          <w:u w:val="single"/>
          <w:rtl/>
          <w:lang w:bidi="ar-JO"/>
        </w:rPr>
      </w:pPr>
      <w:r w:rsidRPr="5AEC95B9">
        <w:rPr>
          <w:rFonts w:asciiTheme="majorBidi" w:hAnsiTheme="majorBidi" w:cstheme="majorBidi"/>
          <w:i/>
          <w:iCs/>
          <w:sz w:val="22"/>
          <w:szCs w:val="22"/>
          <w:u w:val="single"/>
          <w:rtl/>
          <w:lang w:bidi="ar-JO"/>
        </w:rPr>
        <w:lastRenderedPageBreak/>
        <w:t>(نهاية الخطة الدراسية لطلبة التخصص)</w:t>
      </w:r>
    </w:p>
    <w:p w14:paraId="1FE9D804" w14:textId="77777777" w:rsidR="00F655C3" w:rsidRPr="00CB6E0C" w:rsidRDefault="005E7008" w:rsidP="5AEC95B9">
      <w:pPr>
        <w:bidi/>
        <w:rPr>
          <w:rFonts w:asciiTheme="majorBidi" w:hAnsiTheme="majorBidi" w:cstheme="majorBidi"/>
          <w:sz w:val="22"/>
          <w:szCs w:val="22"/>
          <w:rtl/>
          <w:lang w:bidi="ar-JO"/>
        </w:rPr>
      </w:pPr>
      <w:r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 </w:t>
      </w:r>
      <w:r w:rsidR="00F655C3" w:rsidRPr="5AEC95B9">
        <w:rPr>
          <w:rFonts w:asciiTheme="majorBidi" w:hAnsiTheme="majorBidi" w:cstheme="majorBidi"/>
          <w:sz w:val="22"/>
          <w:szCs w:val="22"/>
          <w:rtl/>
          <w:lang w:bidi="ar-JO"/>
        </w:rPr>
        <w:t>المواد التي ي</w:t>
      </w:r>
      <w:r w:rsidR="00AF3905" w:rsidRPr="5AEC95B9">
        <w:rPr>
          <w:rFonts w:asciiTheme="majorBidi" w:hAnsiTheme="majorBidi" w:cstheme="majorBidi"/>
          <w:sz w:val="22"/>
          <w:szCs w:val="22"/>
          <w:rtl/>
          <w:lang w:bidi="ar-JO"/>
        </w:rPr>
        <w:t>ُ</w:t>
      </w:r>
      <w:r w:rsidR="00F655C3" w:rsidRPr="5AEC95B9">
        <w:rPr>
          <w:rFonts w:asciiTheme="majorBidi" w:hAnsiTheme="majorBidi" w:cstheme="majorBidi"/>
          <w:sz w:val="22"/>
          <w:szCs w:val="22"/>
          <w:rtl/>
          <w:lang w:bidi="ar-JO"/>
        </w:rPr>
        <w:t>درس</w:t>
      </w:r>
      <w:r w:rsidR="00AF3905" w:rsidRPr="5AEC95B9">
        <w:rPr>
          <w:rFonts w:asciiTheme="majorBidi" w:hAnsiTheme="majorBidi" w:cstheme="majorBidi"/>
          <w:sz w:val="22"/>
          <w:szCs w:val="22"/>
          <w:rtl/>
          <w:lang w:bidi="ar-JO"/>
        </w:rPr>
        <w:t>ُ</w:t>
      </w:r>
      <w:r w:rsidR="00F655C3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ها التخصص لطلبة التخصصات الأخرى (متطلبات جامعة، متطلبات كلية، </w:t>
      </w:r>
      <w:r w:rsidR="0092284E" w:rsidRPr="5AEC95B9">
        <w:rPr>
          <w:rFonts w:asciiTheme="majorBidi" w:hAnsiTheme="majorBidi" w:cstheme="majorBidi"/>
          <w:sz w:val="22"/>
          <w:szCs w:val="22"/>
          <w:rtl/>
          <w:lang w:bidi="ar-JO"/>
        </w:rPr>
        <w:t xml:space="preserve">متطلبات عائلة تخصص، </w:t>
      </w:r>
      <w:r w:rsidR="00F655C3" w:rsidRPr="5AEC95B9">
        <w:rPr>
          <w:rFonts w:asciiTheme="majorBidi" w:hAnsiTheme="majorBidi" w:cstheme="majorBidi"/>
          <w:sz w:val="22"/>
          <w:szCs w:val="22"/>
          <w:rtl/>
          <w:lang w:bidi="ar-JO"/>
        </w:rPr>
        <w:t>متطلبات مساندة)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684"/>
      </w:tblGrid>
      <w:tr w:rsidR="00CB6E0C" w:rsidRPr="00CB6E0C" w14:paraId="385F748D" w14:textId="77777777" w:rsidTr="5AEC95B9">
        <w:trPr>
          <w:jc w:val="center"/>
        </w:trPr>
        <w:tc>
          <w:tcPr>
            <w:tcW w:w="1322" w:type="dxa"/>
            <w:gridSpan w:val="3"/>
            <w:shd w:val="clear" w:color="auto" w:fill="D9D9D9" w:themeFill="background1" w:themeFillShade="D9"/>
            <w:vAlign w:val="center"/>
          </w:tcPr>
          <w:p w14:paraId="6910D8DC" w14:textId="77777777" w:rsidR="0092284E" w:rsidRPr="00CB6E0C" w:rsidRDefault="0092284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465C4DBB" w14:textId="77777777" w:rsidR="0092284E" w:rsidRPr="00CB6E0C" w:rsidRDefault="0092284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5E1EE8A8" w14:textId="77777777" w:rsidR="0092284E" w:rsidRPr="00CB6E0C" w:rsidRDefault="0092284E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2D05A2F" w14:textId="77777777" w:rsidR="0092284E" w:rsidRPr="00CB6E0C" w:rsidRDefault="0092284E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209F27" w14:textId="77777777" w:rsidR="0092284E" w:rsidRPr="00CB6E0C" w:rsidRDefault="0092284E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4869273" w14:textId="77777777" w:rsidR="0092284E" w:rsidRPr="00CB6E0C" w:rsidRDefault="0092284E" w:rsidP="5AEC95B9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ساعة عملي</w:t>
            </w:r>
          </w:p>
        </w:tc>
        <w:tc>
          <w:tcPr>
            <w:tcW w:w="2684" w:type="dxa"/>
            <w:vMerge w:val="restart"/>
            <w:shd w:val="clear" w:color="auto" w:fill="D9D9D9" w:themeFill="background1" w:themeFillShade="D9"/>
            <w:vAlign w:val="center"/>
          </w:tcPr>
          <w:p w14:paraId="69AD4C92" w14:textId="77777777" w:rsidR="0092284E" w:rsidRPr="00CB6E0C" w:rsidRDefault="229FC2AA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نوع المتطلب والجهة المستفيدة</w:t>
            </w:r>
          </w:p>
        </w:tc>
      </w:tr>
      <w:tr w:rsidR="008277FF" w:rsidRPr="00CB6E0C" w14:paraId="0B3E0E81" w14:textId="77777777" w:rsidTr="5AEC95B9">
        <w:trPr>
          <w:cantSplit/>
          <w:trHeight w:val="1134"/>
          <w:jc w:val="center"/>
        </w:trPr>
        <w:tc>
          <w:tcPr>
            <w:tcW w:w="440" w:type="dxa"/>
            <w:shd w:val="clear" w:color="auto" w:fill="D9D9D9" w:themeFill="background1" w:themeFillShade="D9"/>
            <w:textDirection w:val="btLr"/>
            <w:vAlign w:val="center"/>
          </w:tcPr>
          <w:p w14:paraId="41071433" w14:textId="044B4BFB" w:rsidR="008277FF" w:rsidRPr="00CB6E0C" w:rsidRDefault="008277FF" w:rsidP="008277FF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تعلم</w:t>
            </w:r>
            <w:r>
              <w:rPr>
                <w:rFonts w:asciiTheme="majorBidi" w:hAnsiTheme="majorBidi" w:cstheme="majorBidi"/>
                <w:sz w:val="20"/>
                <w:szCs w:val="20"/>
                <w:lang w:bidi="ar-JO"/>
              </w:rPr>
              <w:t xml:space="preserve"> </w:t>
            </w:r>
            <w:r w:rsidRPr="00D31953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الكتروني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479EAD3D" w14:textId="77777777" w:rsidR="008277FF" w:rsidRPr="00CB6E0C" w:rsidRDefault="008277FF" w:rsidP="008277FF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14:paraId="2D68C64B" w14:textId="77777777" w:rsidR="008277FF" w:rsidRPr="00CB6E0C" w:rsidRDefault="008277FF" w:rsidP="008277FF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vAlign w:val="center"/>
          </w:tcPr>
          <w:p w14:paraId="278BE983" w14:textId="77777777" w:rsidR="008277FF" w:rsidRPr="00CB6E0C" w:rsidRDefault="008277FF" w:rsidP="008277F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vMerge/>
            <w:vAlign w:val="center"/>
          </w:tcPr>
          <w:p w14:paraId="3D8A1E42" w14:textId="77777777" w:rsidR="008277FF" w:rsidRPr="00CB6E0C" w:rsidRDefault="008277FF" w:rsidP="008277F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76B79161" w14:textId="77777777" w:rsidR="008277FF" w:rsidRPr="00CB6E0C" w:rsidRDefault="008277FF" w:rsidP="008277FF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7B513A69" w14:textId="77777777" w:rsidR="008277FF" w:rsidRPr="00CB6E0C" w:rsidRDefault="008277FF" w:rsidP="008277FF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14:paraId="763AB7DE" w14:textId="77777777" w:rsidR="008277FF" w:rsidRPr="00CB6E0C" w:rsidRDefault="008277FF" w:rsidP="008277FF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vMerge/>
            <w:vAlign w:val="center"/>
          </w:tcPr>
          <w:p w14:paraId="45ACA4E0" w14:textId="77777777" w:rsidR="008277FF" w:rsidRPr="00CB6E0C" w:rsidRDefault="008277FF" w:rsidP="008277F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  <w:tr w:rsidR="00CB6E0C" w:rsidRPr="00CB6E0C" w14:paraId="6C316AD9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66BF1845" w14:textId="77777777" w:rsidR="006A19CB" w:rsidRPr="00CB6E0C" w:rsidRDefault="006A19C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C12EBC1" w14:textId="77777777" w:rsidR="006A19CB" w:rsidRPr="00CB6E0C" w:rsidRDefault="006A19C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CEB190B" w14:textId="2BA854D8" w:rsidR="006A19CB" w:rsidRPr="00CB6E0C" w:rsidRDefault="00CB4F03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322C6AE0" w14:textId="3048BE63" w:rsidR="006A19CB" w:rsidRPr="00CB6E0C" w:rsidRDefault="7D908E23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0101205</w:t>
            </w:r>
          </w:p>
        </w:tc>
        <w:tc>
          <w:tcPr>
            <w:tcW w:w="3330" w:type="dxa"/>
            <w:shd w:val="clear" w:color="auto" w:fill="auto"/>
          </w:tcPr>
          <w:p w14:paraId="6D0CEFD6" w14:textId="71360A16" w:rsidR="006A19CB" w:rsidRPr="00CB6E0C" w:rsidRDefault="7D908E23" w:rsidP="00B32D16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تفاضل وتكامل 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(3)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لطلبة الهندسة</w:t>
            </w:r>
          </w:p>
        </w:tc>
        <w:tc>
          <w:tcPr>
            <w:tcW w:w="540" w:type="dxa"/>
            <w:shd w:val="clear" w:color="auto" w:fill="auto"/>
          </w:tcPr>
          <w:p w14:paraId="2459C421" w14:textId="70272B0A" w:rsidR="006A19CB" w:rsidRPr="00CB6E0C" w:rsidRDefault="7D908E23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2C5E24F" w14:textId="29AB1027" w:rsidR="006A19CB" w:rsidRPr="00CB6E0C" w:rsidRDefault="7D908E23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C87ACA5" w14:textId="229762D7" w:rsidR="006A19CB" w:rsidRPr="00CB6E0C" w:rsidRDefault="7D908E23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684" w:type="dxa"/>
            <w:shd w:val="clear" w:color="auto" w:fill="auto"/>
          </w:tcPr>
          <w:p w14:paraId="24B78E33" w14:textId="70F49C6F" w:rsidR="006A19CB" w:rsidRPr="00CB6E0C" w:rsidRDefault="7D908E23" w:rsidP="5AEC95B9">
            <w:pPr>
              <w:tabs>
                <w:tab w:val="left" w:pos="72"/>
                <w:tab w:val="center" w:pos="3600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متطلب مساند – كلية الهندسة والتكنولوجيا - </w:t>
            </w:r>
            <w:r w:rsidR="00136153"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للأقسام التالية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:</w:t>
            </w:r>
          </w:p>
          <w:p w14:paraId="30D707EE" w14:textId="1AEC08DE" w:rsidR="006A19CB" w:rsidRPr="00CB6E0C" w:rsidRDefault="00E116DB" w:rsidP="00E116DB">
            <w:pPr>
              <w:tabs>
                <w:tab w:val="left" w:pos="72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الهندسة الميكانيكية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 xml:space="preserve">، </w:t>
            </w:r>
            <w:r w:rsidR="7D908E23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الهندسة الكهربائية /القوى والتحكم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،</w:t>
            </w:r>
            <w:r w:rsidR="7D908E23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الهندسة الكهربائية /</w:t>
            </w:r>
            <w:r w:rsidR="00B32D16"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الاتصالات</w:t>
            </w:r>
            <w:r w:rsidR="7D908E23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 والحاسوب </w:t>
            </w:r>
          </w:p>
          <w:p w14:paraId="1BF6F568" w14:textId="783E46FE" w:rsidR="006A19CB" w:rsidRPr="00CB6E0C" w:rsidRDefault="006A19C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</w:tr>
      <w:tr w:rsidR="00CB6E0C" w:rsidRPr="00CB6E0C" w14:paraId="7ABC3DD1" w14:textId="77777777" w:rsidTr="5AEC95B9">
        <w:trPr>
          <w:jc w:val="center"/>
        </w:trPr>
        <w:tc>
          <w:tcPr>
            <w:tcW w:w="440" w:type="dxa"/>
            <w:shd w:val="clear" w:color="auto" w:fill="auto"/>
          </w:tcPr>
          <w:p w14:paraId="10272B76" w14:textId="77777777" w:rsidR="005C026F" w:rsidRPr="00CB6E0C" w:rsidRDefault="005C026F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9BB1340" w14:textId="77777777" w:rsidR="005C026F" w:rsidRPr="00CB6E0C" w:rsidRDefault="005C026F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8DE5FBC" w14:textId="4CC0592C" w:rsidR="005C026F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60B6ED5" w14:textId="6F1E76C2" w:rsidR="005C026F" w:rsidRPr="00CB6E0C" w:rsidRDefault="07396BE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0101122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FA7E2C8" w14:textId="7755AE7D" w:rsidR="005C026F" w:rsidRPr="00CB6E0C" w:rsidRDefault="00B32D16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JO"/>
              </w:rPr>
              <w:t>أ</w:t>
            </w:r>
            <w:r w:rsidR="07396BEB"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 xml:space="preserve">سس الرياضيات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B3E0CE" w14:textId="7D803C67" w:rsidR="005C026F" w:rsidRPr="00CB6E0C" w:rsidRDefault="07396BE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C429FC" w14:textId="3B9A278A" w:rsidR="005C026F" w:rsidRPr="00CB6E0C" w:rsidRDefault="07396BE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8B78A4" w14:textId="23EBB72B" w:rsidR="005C026F" w:rsidRPr="00CB6E0C" w:rsidRDefault="07396BE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</w:p>
        </w:tc>
        <w:tc>
          <w:tcPr>
            <w:tcW w:w="2684" w:type="dxa"/>
            <w:shd w:val="clear" w:color="auto" w:fill="auto"/>
          </w:tcPr>
          <w:p w14:paraId="07E1F723" w14:textId="7DE3264C" w:rsidR="00B32D16" w:rsidRDefault="00CE0411" w:rsidP="00B32D16">
            <w:pPr>
              <w:tabs>
                <w:tab w:val="left" w:pos="72"/>
                <w:tab w:val="center" w:pos="3600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اجباري كلية:</w:t>
            </w:r>
          </w:p>
          <w:p w14:paraId="76A03272" w14:textId="3BA6C50A" w:rsidR="005C026F" w:rsidRPr="00CB6E0C" w:rsidRDefault="07396BEB" w:rsidP="00B32D16">
            <w:pPr>
              <w:tabs>
                <w:tab w:val="left" w:pos="72"/>
                <w:tab w:val="center" w:pos="3600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علم 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="00B32D16"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حاسوب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،</w:t>
            </w:r>
            <w:r w:rsidR="00B32D16"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 هندس</w:t>
            </w:r>
            <w:r w:rsidR="00B32D16" w:rsidRPr="5AEC95B9">
              <w:rPr>
                <w:rFonts w:asciiTheme="majorBidi" w:hAnsiTheme="majorBidi" w:cstheme="majorBidi" w:hint="eastAsia"/>
                <w:sz w:val="22"/>
                <w:szCs w:val="22"/>
                <w:rtl/>
                <w:lang w:bidi="ar-EG"/>
              </w:rPr>
              <w:t>ة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 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برمجيات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،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علم 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بيانات و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ذكاء 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اصطناعي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،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 </w:t>
            </w:r>
            <w:r w:rsidR="00B32D16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الأمن السيبراني</w:t>
            </w:r>
            <w:r w:rsidR="001F2772">
              <w:tab/>
            </w:r>
          </w:p>
        </w:tc>
      </w:tr>
      <w:tr w:rsidR="005C026F" w:rsidRPr="00CB6E0C" w14:paraId="4FCEDF85" w14:textId="77777777" w:rsidTr="5AEC95B9">
        <w:trPr>
          <w:trHeight w:val="300"/>
          <w:jc w:val="center"/>
        </w:trPr>
        <w:tc>
          <w:tcPr>
            <w:tcW w:w="440" w:type="dxa"/>
            <w:shd w:val="clear" w:color="auto" w:fill="auto"/>
          </w:tcPr>
          <w:p w14:paraId="5D7C5999" w14:textId="77777777" w:rsidR="005C026F" w:rsidRPr="00CB6E0C" w:rsidRDefault="005C026F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68638E6" w14:textId="77777777" w:rsidR="005C026F" w:rsidRPr="00CB6E0C" w:rsidRDefault="005C026F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6417BC3" w14:textId="7EFFA6DB" w:rsidR="005C026F" w:rsidRPr="00CB6E0C" w:rsidRDefault="001833C1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>
              <w:rPr>
                <w:rFonts w:asciiTheme="majorBidi" w:eastAsia="Wingdings" w:hAnsiTheme="majorBidi" w:cstheme="majorBidi"/>
                <w:sz w:val="22"/>
                <w:szCs w:val="22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35C81F" w14:textId="11341142" w:rsidR="005C026F" w:rsidRPr="00CB6E0C" w:rsidRDefault="07396BE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0101274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F4B36C3" w14:textId="1586CDD2" w:rsidR="005C026F" w:rsidRPr="00CB6E0C" w:rsidRDefault="07396BEB" w:rsidP="5AEC95B9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  <w:t>تطبيقات رياضية محوسبة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80A717" w14:textId="6F92B7A5" w:rsidR="005C026F" w:rsidRPr="00CB6E0C" w:rsidRDefault="07396BE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96E570" w14:textId="6A9C2448" w:rsidR="005C026F" w:rsidRPr="00CB6E0C" w:rsidRDefault="07396BE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ECC97C" w14:textId="0328DB5E" w:rsidR="005C026F" w:rsidRPr="00CB6E0C" w:rsidRDefault="07396BEB" w:rsidP="5AEC95B9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2</w:t>
            </w:r>
          </w:p>
        </w:tc>
        <w:tc>
          <w:tcPr>
            <w:tcW w:w="2684" w:type="dxa"/>
            <w:shd w:val="clear" w:color="auto" w:fill="auto"/>
          </w:tcPr>
          <w:p w14:paraId="6EB139F8" w14:textId="7CFA1C74" w:rsidR="00B32D16" w:rsidRDefault="00CE0411" w:rsidP="00B32D16">
            <w:pPr>
              <w:tabs>
                <w:tab w:val="left" w:pos="72"/>
                <w:tab w:val="center" w:pos="3600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اجباري كلية:</w:t>
            </w:r>
          </w:p>
          <w:p w14:paraId="32FA850C" w14:textId="7400F429" w:rsidR="005C026F" w:rsidRPr="00CB6E0C" w:rsidRDefault="00B32D16" w:rsidP="00B32D16">
            <w:pPr>
              <w:tabs>
                <w:tab w:val="left" w:pos="72"/>
                <w:tab w:val="center" w:pos="3600"/>
              </w:tabs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علم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حاسوب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،</w:t>
            </w:r>
            <w:r w:rsidRPr="5AEC95B9"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 هندس</w:t>
            </w:r>
            <w:r w:rsidRPr="5AEC95B9">
              <w:rPr>
                <w:rFonts w:asciiTheme="majorBidi" w:hAnsiTheme="majorBidi" w:cstheme="majorBidi" w:hint="eastAsia"/>
                <w:sz w:val="22"/>
                <w:szCs w:val="22"/>
                <w:rtl/>
                <w:lang w:bidi="ar-EG"/>
              </w:rPr>
              <w:t>ة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برمجيات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،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علم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بيانات و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ذكاء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>اصطناعي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 xml:space="preserve">، </w:t>
            </w:r>
            <w:r w:rsidRPr="5AEC95B9"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2"/>
                <w:szCs w:val="22"/>
                <w:rtl/>
                <w:lang w:bidi="ar-EG"/>
              </w:rPr>
              <w:t>الأمن السيبراني</w:t>
            </w:r>
          </w:p>
        </w:tc>
      </w:tr>
    </w:tbl>
    <w:p w14:paraId="61237D0E" w14:textId="77777777" w:rsidR="00FE34FC" w:rsidRPr="00CB6E0C" w:rsidRDefault="00FE34FC" w:rsidP="006B32AB">
      <w:pPr>
        <w:bidi/>
        <w:rPr>
          <w:rFonts w:asciiTheme="majorBidi" w:hAnsiTheme="majorBidi" w:cstheme="majorBidi"/>
          <w:sz w:val="20"/>
          <w:szCs w:val="20"/>
          <w:lang w:bidi="ar-JO"/>
        </w:rPr>
      </w:pPr>
    </w:p>
    <w:sectPr w:rsidR="00FE34FC" w:rsidRPr="00CB6E0C" w:rsidSect="00E068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0" w:footer="288" w:gutter="43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1A209" w14:textId="77777777" w:rsidR="00E7769A" w:rsidRDefault="00E7769A">
      <w:r>
        <w:separator/>
      </w:r>
    </w:p>
  </w:endnote>
  <w:endnote w:type="continuationSeparator" w:id="0">
    <w:p w14:paraId="7DB864AC" w14:textId="77777777" w:rsidR="00E7769A" w:rsidRDefault="00E7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509D0" w14:textId="2CBCA466" w:rsidR="00DF0A6C" w:rsidRPr="007167F6" w:rsidRDefault="00DF0A6C" w:rsidP="00EA4A05">
    <w:pPr>
      <w:pStyle w:val="Footer"/>
      <w:rPr>
        <w:sz w:val="20"/>
        <w:szCs w:val="20"/>
        <w:rtl/>
        <w:lang w:bidi="ar-JO"/>
      </w:rPr>
    </w:pPr>
    <w:r w:rsidRPr="007167F6">
      <w:rPr>
        <w:rStyle w:val="PageNumber"/>
        <w:sz w:val="20"/>
        <w:szCs w:val="20"/>
      </w:rPr>
      <w:t>QF</w:t>
    </w:r>
    <w:r>
      <w:rPr>
        <w:rStyle w:val="PageNumber"/>
        <w:rFonts w:hint="cs"/>
        <w:sz w:val="20"/>
        <w:szCs w:val="20"/>
        <w:rtl/>
      </w:rPr>
      <w:t>01</w:t>
    </w:r>
    <w:r w:rsidRPr="007167F6">
      <w:rPr>
        <w:rStyle w:val="PageNumber"/>
        <w:sz w:val="20"/>
        <w:szCs w:val="20"/>
      </w:rPr>
      <w:t>/0407</w:t>
    </w:r>
    <w:r w:rsidRPr="007167F6">
      <w:rPr>
        <w:sz w:val="20"/>
        <w:szCs w:val="20"/>
      </w:rPr>
      <w:t xml:space="preserve">– page </w:t>
    </w:r>
    <w:r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PAGE </w:instrText>
    </w:r>
    <w:r w:rsidRPr="007167F6">
      <w:rPr>
        <w:rStyle w:val="PageNumber"/>
        <w:sz w:val="20"/>
        <w:szCs w:val="20"/>
      </w:rPr>
      <w:fldChar w:fldCharType="separate"/>
    </w:r>
    <w:r w:rsidR="0027592C">
      <w:rPr>
        <w:rStyle w:val="PageNumber"/>
        <w:noProof/>
        <w:sz w:val="20"/>
        <w:szCs w:val="20"/>
      </w:rPr>
      <w:t>4</w:t>
    </w:r>
    <w:r w:rsidRPr="007167F6">
      <w:rPr>
        <w:rStyle w:val="PageNumber"/>
        <w:sz w:val="20"/>
        <w:szCs w:val="20"/>
      </w:rPr>
      <w:fldChar w:fldCharType="end"/>
    </w:r>
    <w:r w:rsidRPr="007167F6">
      <w:rPr>
        <w:rStyle w:val="PageNumber"/>
        <w:sz w:val="20"/>
        <w:szCs w:val="20"/>
      </w:rPr>
      <w:t>/</w:t>
    </w:r>
    <w:r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NUMPAGES </w:instrText>
    </w:r>
    <w:r w:rsidRPr="007167F6">
      <w:rPr>
        <w:rStyle w:val="PageNumber"/>
        <w:sz w:val="20"/>
        <w:szCs w:val="20"/>
      </w:rPr>
      <w:fldChar w:fldCharType="separate"/>
    </w:r>
    <w:r w:rsidR="0027592C">
      <w:rPr>
        <w:rStyle w:val="PageNumber"/>
        <w:noProof/>
        <w:sz w:val="20"/>
        <w:szCs w:val="20"/>
      </w:rPr>
      <w:t>4</w:t>
    </w:r>
    <w:r w:rsidRPr="007167F6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0F7A2" w14:textId="357B20ED" w:rsidR="00DF0A6C" w:rsidRPr="00894EA1" w:rsidRDefault="00DF0A6C" w:rsidP="00D84A7D">
    <w:pPr>
      <w:pStyle w:val="Footer"/>
      <w:rPr>
        <w:sz w:val="20"/>
        <w:szCs w:val="20"/>
      </w:rPr>
    </w:pPr>
    <w:r w:rsidRPr="00461E0C">
      <w:rPr>
        <w:rStyle w:val="PageNumber"/>
        <w:rFonts w:ascii="Simplified Arabic" w:hAnsi="Simplified Arabic" w:cs="Simplified Arabic"/>
        <w:sz w:val="20"/>
        <w:szCs w:val="20"/>
      </w:rPr>
      <w:t>QF0</w:t>
    </w:r>
    <w:r>
      <w:rPr>
        <w:rStyle w:val="PageNumber"/>
        <w:rFonts w:ascii="Simplified Arabic" w:hAnsi="Simplified Arabic" w:cs="Simplified Arabic"/>
        <w:sz w:val="20"/>
        <w:szCs w:val="20"/>
      </w:rPr>
      <w:t>1</w:t>
    </w:r>
    <w:r w:rsidRPr="00461E0C">
      <w:rPr>
        <w:rStyle w:val="PageNumber"/>
        <w:rFonts w:ascii="Simplified Arabic" w:hAnsi="Simplified Arabic" w:cs="Simplified Arabic"/>
        <w:sz w:val="20"/>
        <w:szCs w:val="20"/>
      </w:rPr>
      <w:t>/0</w:t>
    </w:r>
    <w:r w:rsidRPr="00461E0C">
      <w:rPr>
        <w:rStyle w:val="PageNumber"/>
        <w:rFonts w:ascii="Simplified Arabic" w:hAnsi="Simplified Arabic" w:cs="Simplified Arabic"/>
        <w:sz w:val="20"/>
        <w:szCs w:val="20"/>
        <w:rtl/>
      </w:rPr>
      <w:t>4</w:t>
    </w:r>
    <w:r w:rsidRPr="00461E0C">
      <w:rPr>
        <w:rStyle w:val="PageNumber"/>
        <w:rFonts w:ascii="Simplified Arabic" w:hAnsi="Simplified Arabic" w:cs="Simplified Arabic"/>
        <w:sz w:val="20"/>
        <w:szCs w:val="20"/>
      </w:rPr>
      <w:t>07</w:t>
    </w:r>
    <w:r w:rsidRPr="00894EA1">
      <w:rPr>
        <w:sz w:val="20"/>
        <w:szCs w:val="20"/>
      </w:rPr>
      <w:t>- page</w:t>
    </w:r>
    <w:r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PAGE </w:instrText>
    </w:r>
    <w:r w:rsidRPr="00894EA1">
      <w:rPr>
        <w:rStyle w:val="PageNumber"/>
        <w:sz w:val="20"/>
        <w:szCs w:val="20"/>
      </w:rPr>
      <w:fldChar w:fldCharType="separate"/>
    </w:r>
    <w:r w:rsidR="0027592C">
      <w:rPr>
        <w:rStyle w:val="PageNumber"/>
        <w:noProof/>
        <w:sz w:val="20"/>
        <w:szCs w:val="20"/>
      </w:rPr>
      <w:t>1</w:t>
    </w:r>
    <w:r w:rsidRPr="00894EA1">
      <w:rPr>
        <w:rStyle w:val="PageNumber"/>
        <w:sz w:val="20"/>
        <w:szCs w:val="20"/>
      </w:rPr>
      <w:fldChar w:fldCharType="end"/>
    </w:r>
    <w:r w:rsidRPr="00894EA1">
      <w:rPr>
        <w:rStyle w:val="PageNumber"/>
        <w:sz w:val="20"/>
        <w:szCs w:val="20"/>
      </w:rPr>
      <w:t>/</w:t>
    </w:r>
    <w:r w:rsidRPr="00894EA1">
      <w:rPr>
        <w:rStyle w:val="PageNumber"/>
        <w:sz w:val="20"/>
        <w:szCs w:val="20"/>
      </w:rPr>
      <w:fldChar w:fldCharType="begin"/>
    </w:r>
    <w:r w:rsidRPr="00894EA1">
      <w:rPr>
        <w:rStyle w:val="PageNumber"/>
        <w:sz w:val="20"/>
        <w:szCs w:val="20"/>
      </w:rPr>
      <w:instrText xml:space="preserve"> NUMPAGES </w:instrText>
    </w:r>
    <w:r w:rsidRPr="00894EA1">
      <w:rPr>
        <w:rStyle w:val="PageNumber"/>
        <w:sz w:val="20"/>
        <w:szCs w:val="20"/>
      </w:rPr>
      <w:fldChar w:fldCharType="separate"/>
    </w:r>
    <w:r w:rsidR="0027592C">
      <w:rPr>
        <w:rStyle w:val="PageNumber"/>
        <w:noProof/>
        <w:sz w:val="20"/>
        <w:szCs w:val="20"/>
      </w:rPr>
      <w:t>4</w:t>
    </w:r>
    <w:r w:rsidRPr="00894EA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9F02" w14:textId="77777777" w:rsidR="00E7769A" w:rsidRDefault="00E7769A">
      <w:r>
        <w:separator/>
      </w:r>
    </w:p>
  </w:footnote>
  <w:footnote w:type="continuationSeparator" w:id="0">
    <w:p w14:paraId="0051280A" w14:textId="77777777" w:rsidR="00E7769A" w:rsidRDefault="00E7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156"/>
      <w:gridCol w:w="1809"/>
    </w:tblGrid>
    <w:tr w:rsidR="00DF0A6C" w:rsidRPr="001618BB" w14:paraId="66705C95" w14:textId="77777777" w:rsidTr="00590727">
      <w:trPr>
        <w:trHeight w:val="170"/>
        <w:jc w:val="center"/>
      </w:trPr>
      <w:tc>
        <w:tcPr>
          <w:tcW w:w="8156" w:type="dxa"/>
        </w:tcPr>
        <w:p w14:paraId="4448718D" w14:textId="1A366A11" w:rsidR="00DF0A6C" w:rsidRPr="00093390" w:rsidRDefault="00DF0A6C" w:rsidP="00836ABA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</w:pP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إجراءات </w:t>
          </w: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إعداد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 الخطة الدراسية و</w:t>
          </w: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تحديثها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/ قسم</w:t>
          </w:r>
          <w:r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 الرياضيات</w:t>
          </w:r>
        </w:p>
      </w:tc>
      <w:tc>
        <w:tcPr>
          <w:tcW w:w="1809" w:type="dxa"/>
          <w:vAlign w:val="center"/>
        </w:tcPr>
        <w:p w14:paraId="2A38F734" w14:textId="77777777" w:rsidR="00DF0A6C" w:rsidRPr="00093390" w:rsidRDefault="00DF0A6C" w:rsidP="00EA4A05">
          <w:pPr>
            <w:pStyle w:val="Header"/>
            <w:jc w:val="center"/>
            <w:rPr>
              <w:b/>
              <w:bCs/>
              <w:i/>
              <w:iCs/>
              <w:color w:val="808080"/>
              <w:sz w:val="18"/>
              <w:szCs w:val="18"/>
              <w:rtl/>
            </w:rPr>
          </w:pP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QF</w:t>
          </w:r>
          <w:r>
            <w:rPr>
              <w:rStyle w:val="PageNumber"/>
              <w:rFonts w:hint="cs"/>
              <w:b/>
              <w:bCs/>
              <w:i/>
              <w:iCs/>
              <w:color w:val="808080"/>
              <w:sz w:val="20"/>
              <w:szCs w:val="20"/>
              <w:rtl/>
            </w:rPr>
            <w:t>01</w:t>
          </w: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/0407-</w:t>
          </w:r>
          <w:r w:rsidRPr="00093390">
            <w:rPr>
              <w:rStyle w:val="PageNumber"/>
              <w:rFonts w:hint="cs"/>
              <w:b/>
              <w:bCs/>
              <w:i/>
              <w:iCs/>
              <w:color w:val="808080"/>
              <w:sz w:val="20"/>
              <w:szCs w:val="20"/>
              <w:rtl/>
            </w:rPr>
            <w:t>4</w:t>
          </w: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.0</w:t>
          </w:r>
        </w:p>
      </w:tc>
    </w:tr>
  </w:tbl>
  <w:p w14:paraId="7F9CA009" w14:textId="77777777" w:rsidR="00DF0A6C" w:rsidRPr="000A0A7B" w:rsidRDefault="00DF0A6C" w:rsidP="000A0A7B">
    <w:pPr>
      <w:pStyle w:val="Header"/>
      <w:bidi/>
      <w:rPr>
        <w:rFonts w:ascii="Simplified Arabic" w:hAnsi="Simplified Arabic" w:cs="Simplified Arabic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67"/>
      <w:gridCol w:w="4860"/>
      <w:gridCol w:w="720"/>
      <w:gridCol w:w="2018"/>
    </w:tblGrid>
    <w:tr w:rsidR="00DF0A6C" w:rsidRPr="00D076EF" w14:paraId="0805633D" w14:textId="77777777" w:rsidTr="001618BB">
      <w:trPr>
        <w:trHeight w:val="1700"/>
        <w:jc w:val="center"/>
      </w:trPr>
      <w:tc>
        <w:tcPr>
          <w:tcW w:w="23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34B58F2" w14:textId="77777777" w:rsidR="00DF0A6C" w:rsidRDefault="00E7769A" w:rsidP="00FD5F0B">
          <w:pPr>
            <w:jc w:val="center"/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pict w14:anchorId="162859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>
                <v:imagedata r:id="rId1" o:title="شعار الكلية"/>
              </v:shape>
            </w:pict>
          </w:r>
        </w:p>
      </w:tc>
      <w:tc>
        <w:tcPr>
          <w:tcW w:w="48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CA01B3A" w14:textId="77777777" w:rsidR="00DF0A6C" w:rsidRDefault="00DF0A6C" w:rsidP="00FD5F0B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14:paraId="75413557" w14:textId="77777777" w:rsidR="00DF0A6C" w:rsidRPr="00FE6386" w:rsidRDefault="00DF0A6C" w:rsidP="00FD5F0B">
          <w:pPr>
            <w:bidi/>
            <w:jc w:val="center"/>
            <w:rPr>
              <w:b/>
              <w:bCs/>
              <w:color w:val="339966"/>
              <w:sz w:val="22"/>
              <w:szCs w:val="22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</w:t>
          </w:r>
          <w:proofErr w:type="spellStart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Zaytoonah</w:t>
          </w:r>
          <w:proofErr w:type="spellEnd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 xml:space="preserve"> </w:t>
          </w:r>
          <w:r w:rsidRPr="00FE6386">
            <w:rPr>
              <w:b/>
              <w:bCs/>
              <w:color w:val="339966"/>
              <w:sz w:val="22"/>
              <w:szCs w:val="22"/>
            </w:rPr>
            <w:t>University of Jordan</w:t>
          </w:r>
        </w:p>
        <w:p w14:paraId="61A8506D" w14:textId="77777777" w:rsidR="00DF0A6C" w:rsidRPr="00D72745" w:rsidRDefault="00DF0A6C" w:rsidP="00FD5F0B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 w:rsidRPr="00D72745">
            <w:rPr>
              <w:rFonts w:hint="cs"/>
              <w:b/>
              <w:bCs/>
              <w:color w:val="339966"/>
              <w:sz w:val="22"/>
              <w:szCs w:val="22"/>
              <w:rtl/>
            </w:rPr>
            <w:t xml:space="preserve">كلية </w:t>
          </w:r>
          <w:r w:rsidRPr="00FE6386">
            <w:rPr>
              <w:rFonts w:hint="cs"/>
              <w:b/>
              <w:bCs/>
              <w:color w:val="339966"/>
              <w:sz w:val="22"/>
              <w:szCs w:val="22"/>
              <w:rtl/>
            </w:rPr>
            <w:t>العلوم وتكنولوجيا المعلومات</w:t>
          </w:r>
        </w:p>
        <w:p w14:paraId="11224F53" w14:textId="77777777" w:rsidR="00DF0A6C" w:rsidRDefault="00DF0A6C" w:rsidP="00FD5F0B">
          <w:pPr>
            <w:bidi/>
            <w:ind w:left="360" w:right="90"/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</w:pPr>
          <w:r w:rsidRPr="00D72745">
            <w:rPr>
              <w:b/>
              <w:bCs/>
              <w:color w:val="339966"/>
              <w:sz w:val="22"/>
              <w:szCs w:val="22"/>
            </w:rPr>
            <w:t xml:space="preserve">Faculty of </w:t>
          </w:r>
          <w:r w:rsidRPr="00FE6386">
            <w:rPr>
              <w:b/>
              <w:bCs/>
              <w:color w:val="339966"/>
              <w:sz w:val="22"/>
              <w:szCs w:val="22"/>
            </w:rPr>
            <w:t>Faculty of Sciences and IT</w:t>
          </w:r>
        </w:p>
        <w:p w14:paraId="6C49E1F1" w14:textId="77777777" w:rsidR="00DF0A6C" w:rsidRDefault="00DF0A6C" w:rsidP="00FD5F0B">
          <w:pPr>
            <w:bidi/>
            <w:jc w:val="center"/>
            <w:rPr>
              <w:b/>
              <w:bCs/>
              <w:color w:val="339966"/>
              <w:sz w:val="22"/>
              <w:szCs w:val="22"/>
            </w:rPr>
          </w:pPr>
        </w:p>
        <w:p w14:paraId="696DBCA1" w14:textId="77777777" w:rsidR="00DF0A6C" w:rsidRDefault="00DF0A6C" w:rsidP="00FD5F0B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7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1EA63DA" w14:textId="77777777" w:rsidR="00DF0A6C" w:rsidRDefault="00DF0A6C" w:rsidP="00FD5F0B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24FE68E1" wp14:editId="4F0A505C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17780</wp:posOffset>
                    </wp:positionV>
                    <wp:extent cx="1668780" cy="951865"/>
                    <wp:effectExtent l="0" t="0" r="0" b="0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68780" cy="951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B9C458" w14:textId="77777777" w:rsidR="00DF0A6C" w:rsidRDefault="00DF0A6C" w:rsidP="0094475E">
                                <w:pPr>
                                  <w:bidi/>
                                  <w:ind w:left="-90"/>
                                  <w:jc w:val="center"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7F0A8223" wp14:editId="512F6D87">
                                      <wp:extent cx="889000" cy="838200"/>
                                      <wp:effectExtent l="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000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14="http://schemas.microsoft.com/office/drawing/2010/main" xmlns:pic="http://schemas.openxmlformats.org/drawingml/2006/picture" xmlns:cx1="http://schemas.microsoft.com/office/drawing/2015/9/8/chartex">
                <w:pict w14:anchorId="021DF76F">
                  <v:shapetype id="_x0000_t202" coordsize="21600,21600" o:spt="202" path="m,l,21600r21600,l21600,xe" w14:anchorId="24FE68E1">
                    <v:stroke joinstyle="miter"/>
                    <v:path gradientshapeok="t" o:connecttype="rect"/>
                  </v:shapetype>
                  <v:shape id="Text Box 3" style="position:absolute;left:0;text-align:left;margin-left:-3.4pt;margin-top:1.4pt;width:131.4pt;height:7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">
                    <v:path arrowok="t"/>
                    <v:textbox>
                      <w:txbxContent>
                        <w:p w:rsidR="002A0100" w:rsidP="0094475E" w:rsidRDefault="002A0100" w14:paraId="672A6659" w14:textId="77777777">
                          <w:pPr>
                            <w:bidi/>
                            <w:ind w:left="-90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7C64B45" wp14:editId="512F6D87">
                                <wp:extent cx="889000" cy="838200"/>
                                <wp:effectExtent l="0" t="0" r="0" b="0"/>
                                <wp:docPr id="1700834096" name="Pictur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DF0A6C" w:rsidRPr="00D076EF" w14:paraId="4C6BE34E" w14:textId="77777777" w:rsidTr="001618BB">
      <w:trPr>
        <w:trHeight w:val="350"/>
        <w:jc w:val="center"/>
      </w:trPr>
      <w:tc>
        <w:tcPr>
          <w:tcW w:w="236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1BCC1BF" w14:textId="77777777" w:rsidR="00DF0A6C" w:rsidRDefault="00DF0A6C" w:rsidP="00FD5F0B">
          <w:pPr>
            <w:tabs>
              <w:tab w:val="center" w:pos="4153"/>
              <w:tab w:val="right" w:pos="8306"/>
            </w:tabs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860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5161AB21" w14:textId="77777777" w:rsidR="00DF0A6C" w:rsidRPr="00633F60" w:rsidRDefault="00DF0A6C" w:rsidP="00FD5F0B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73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AEEFCA9" w14:textId="77777777" w:rsidR="00DF0A6C" w:rsidRPr="00633F60" w:rsidRDefault="00DF0A6C" w:rsidP="00FD5F0B">
          <w:pPr>
            <w:pStyle w:val="Header"/>
            <w:bidi/>
            <w:jc w:val="center"/>
            <w:rPr>
              <w:noProof/>
              <w:sz w:val="20"/>
              <w:szCs w:val="20"/>
              <w:lang w:val="x-none" w:eastAsia="x-none"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14:paraId="2D5FB9E9" w14:textId="77777777" w:rsidR="00DF0A6C" w:rsidRPr="00633F60" w:rsidRDefault="00DF0A6C" w:rsidP="00FD5F0B">
          <w:pPr>
            <w:pStyle w:val="Header"/>
            <w:bidi/>
            <w:jc w:val="center"/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DF0A6C" w:rsidRPr="00D076EF" w14:paraId="50293F01" w14:textId="77777777" w:rsidTr="001618BB">
      <w:trPr>
        <w:trHeight w:val="350"/>
        <w:jc w:val="center"/>
      </w:trPr>
      <w:tc>
        <w:tcPr>
          <w:tcW w:w="79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1FC01FF" w14:textId="24CA034C" w:rsidR="00DF0A6C" w:rsidRPr="00D076EF" w:rsidRDefault="00DF0A6C" w:rsidP="00836ABA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إجراءات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إعداد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الخطة الدراسية و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تحديثها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/ قسم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>الرياضيات</w:t>
          </w: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E58B99" w14:textId="77777777" w:rsidR="00DF0A6C" w:rsidRPr="007167F6" w:rsidRDefault="00DF0A6C" w:rsidP="00D84A7D">
          <w:pPr>
            <w:pStyle w:val="Header"/>
            <w:jc w:val="center"/>
            <w:rPr>
              <w:b/>
              <w:bCs/>
              <w:sz w:val="18"/>
              <w:szCs w:val="18"/>
              <w:rtl/>
            </w:rPr>
          </w:pPr>
          <w:r w:rsidRPr="007167F6">
            <w:rPr>
              <w:rStyle w:val="PageNumber"/>
              <w:b/>
              <w:bCs/>
              <w:sz w:val="20"/>
              <w:szCs w:val="20"/>
            </w:rPr>
            <w:t>QF</w:t>
          </w:r>
          <w:r>
            <w:rPr>
              <w:rStyle w:val="PageNumber"/>
              <w:b/>
              <w:bCs/>
              <w:sz w:val="20"/>
              <w:szCs w:val="20"/>
            </w:rPr>
            <w:t>01</w:t>
          </w:r>
          <w:r w:rsidRPr="007167F6">
            <w:rPr>
              <w:rStyle w:val="PageNumber"/>
              <w:b/>
              <w:bCs/>
              <w:sz w:val="20"/>
              <w:szCs w:val="20"/>
            </w:rPr>
            <w:t>/0407-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Pr="007167F6">
            <w:rPr>
              <w:rStyle w:val="PageNumber"/>
              <w:b/>
              <w:bCs/>
              <w:sz w:val="20"/>
              <w:szCs w:val="20"/>
            </w:rPr>
            <w:t>.0</w:t>
          </w:r>
        </w:p>
      </w:tc>
    </w:tr>
  </w:tbl>
  <w:p w14:paraId="5962DBB5" w14:textId="77777777" w:rsidR="00DF0A6C" w:rsidRDefault="00DF0A6C" w:rsidP="0094475E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DC5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CCE"/>
    <w:multiLevelType w:val="hybridMultilevel"/>
    <w:tmpl w:val="0F207E6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43C"/>
    <w:multiLevelType w:val="hybridMultilevel"/>
    <w:tmpl w:val="35BE3AEA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8CA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7226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A7EBA"/>
    <w:multiLevelType w:val="hybridMultilevel"/>
    <w:tmpl w:val="062AB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18A9"/>
    <w:multiLevelType w:val="hybridMultilevel"/>
    <w:tmpl w:val="9442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C4028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95402"/>
    <w:multiLevelType w:val="hybridMultilevel"/>
    <w:tmpl w:val="3BCC8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B5BEE"/>
    <w:multiLevelType w:val="hybridMultilevel"/>
    <w:tmpl w:val="99B429EC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F4B71"/>
    <w:multiLevelType w:val="hybridMultilevel"/>
    <w:tmpl w:val="CF3CB8F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678ED"/>
    <w:multiLevelType w:val="hybridMultilevel"/>
    <w:tmpl w:val="E472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5719"/>
    <w:multiLevelType w:val="hybridMultilevel"/>
    <w:tmpl w:val="3FDE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14"/>
  </w:num>
  <w:num w:numId="5">
    <w:abstractNumId w:val="7"/>
  </w:num>
  <w:num w:numId="6">
    <w:abstractNumId w:val="19"/>
  </w:num>
  <w:num w:numId="7">
    <w:abstractNumId w:val="1"/>
  </w:num>
  <w:num w:numId="8">
    <w:abstractNumId w:val="17"/>
  </w:num>
  <w:num w:numId="9">
    <w:abstractNumId w:val="15"/>
  </w:num>
  <w:num w:numId="10">
    <w:abstractNumId w:val="5"/>
  </w:num>
  <w:num w:numId="11">
    <w:abstractNumId w:val="2"/>
  </w:num>
  <w:num w:numId="12">
    <w:abstractNumId w:val="9"/>
  </w:num>
  <w:num w:numId="13">
    <w:abstractNumId w:val="21"/>
  </w:num>
  <w:num w:numId="14">
    <w:abstractNumId w:val="12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16"/>
  </w:num>
  <w:num w:numId="20">
    <w:abstractNumId w:val="3"/>
  </w:num>
  <w:num w:numId="21">
    <w:abstractNumId w:val="10"/>
  </w:num>
  <w:num w:numId="22">
    <w:abstractNumId w:val="11"/>
  </w:num>
  <w:num w:numId="23">
    <w:abstractNumId w:val="8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2DBB"/>
    <w:rsid w:val="00005F3B"/>
    <w:rsid w:val="000060F6"/>
    <w:rsid w:val="00020B11"/>
    <w:rsid w:val="000210D7"/>
    <w:rsid w:val="0002145A"/>
    <w:rsid w:val="00025FFD"/>
    <w:rsid w:val="00026557"/>
    <w:rsid w:val="000311F4"/>
    <w:rsid w:val="0003223F"/>
    <w:rsid w:val="00040092"/>
    <w:rsid w:val="00040A47"/>
    <w:rsid w:val="000418C5"/>
    <w:rsid w:val="00041F89"/>
    <w:rsid w:val="0004227B"/>
    <w:rsid w:val="000426BB"/>
    <w:rsid w:val="0004500A"/>
    <w:rsid w:val="0004618E"/>
    <w:rsid w:val="000472C4"/>
    <w:rsid w:val="0005084D"/>
    <w:rsid w:val="00053A87"/>
    <w:rsid w:val="0005479B"/>
    <w:rsid w:val="00054B00"/>
    <w:rsid w:val="00054F92"/>
    <w:rsid w:val="00062F0E"/>
    <w:rsid w:val="0006791D"/>
    <w:rsid w:val="000740DE"/>
    <w:rsid w:val="00080749"/>
    <w:rsid w:val="00083B19"/>
    <w:rsid w:val="000846FD"/>
    <w:rsid w:val="00087C07"/>
    <w:rsid w:val="00093390"/>
    <w:rsid w:val="00093F1E"/>
    <w:rsid w:val="000A0A7B"/>
    <w:rsid w:val="000A1A7D"/>
    <w:rsid w:val="000A2D4B"/>
    <w:rsid w:val="000A3B69"/>
    <w:rsid w:val="000A552C"/>
    <w:rsid w:val="000A683C"/>
    <w:rsid w:val="000A6EA1"/>
    <w:rsid w:val="000A75D7"/>
    <w:rsid w:val="000B0278"/>
    <w:rsid w:val="000B6C07"/>
    <w:rsid w:val="000C0999"/>
    <w:rsid w:val="000C149B"/>
    <w:rsid w:val="000C4C76"/>
    <w:rsid w:val="000C5F2E"/>
    <w:rsid w:val="000C6541"/>
    <w:rsid w:val="000C6D01"/>
    <w:rsid w:val="000D39F8"/>
    <w:rsid w:val="000D47CB"/>
    <w:rsid w:val="000E7F2D"/>
    <w:rsid w:val="000F38D7"/>
    <w:rsid w:val="000F5158"/>
    <w:rsid w:val="000F5C03"/>
    <w:rsid w:val="000F669E"/>
    <w:rsid w:val="000F69F5"/>
    <w:rsid w:val="00103EA7"/>
    <w:rsid w:val="00104ECF"/>
    <w:rsid w:val="00110333"/>
    <w:rsid w:val="001167B6"/>
    <w:rsid w:val="00116BF2"/>
    <w:rsid w:val="00117E65"/>
    <w:rsid w:val="001203E9"/>
    <w:rsid w:val="00120DE4"/>
    <w:rsid w:val="0012369C"/>
    <w:rsid w:val="00126BC0"/>
    <w:rsid w:val="00132338"/>
    <w:rsid w:val="0013233C"/>
    <w:rsid w:val="00134F37"/>
    <w:rsid w:val="00136153"/>
    <w:rsid w:val="00137FB6"/>
    <w:rsid w:val="001421CF"/>
    <w:rsid w:val="00143304"/>
    <w:rsid w:val="001459A0"/>
    <w:rsid w:val="00146273"/>
    <w:rsid w:val="00146B98"/>
    <w:rsid w:val="00147E71"/>
    <w:rsid w:val="00151CB4"/>
    <w:rsid w:val="0015373B"/>
    <w:rsid w:val="00154852"/>
    <w:rsid w:val="00160340"/>
    <w:rsid w:val="001618BB"/>
    <w:rsid w:val="001627E2"/>
    <w:rsid w:val="00164A1A"/>
    <w:rsid w:val="00174AFA"/>
    <w:rsid w:val="00174CC6"/>
    <w:rsid w:val="0018023F"/>
    <w:rsid w:val="0018136D"/>
    <w:rsid w:val="001833C1"/>
    <w:rsid w:val="001835B6"/>
    <w:rsid w:val="001842BF"/>
    <w:rsid w:val="00184BBA"/>
    <w:rsid w:val="001863FF"/>
    <w:rsid w:val="0019159D"/>
    <w:rsid w:val="00191659"/>
    <w:rsid w:val="001975CF"/>
    <w:rsid w:val="001978F2"/>
    <w:rsid w:val="001A11D4"/>
    <w:rsid w:val="001A34A3"/>
    <w:rsid w:val="001B5A51"/>
    <w:rsid w:val="001C1B62"/>
    <w:rsid w:val="001C1F80"/>
    <w:rsid w:val="001C2F45"/>
    <w:rsid w:val="001C3D7F"/>
    <w:rsid w:val="001C55B8"/>
    <w:rsid w:val="001D0518"/>
    <w:rsid w:val="001D21D7"/>
    <w:rsid w:val="001D7246"/>
    <w:rsid w:val="001E1A4B"/>
    <w:rsid w:val="001F167A"/>
    <w:rsid w:val="001F2772"/>
    <w:rsid w:val="001F30A0"/>
    <w:rsid w:val="0020316B"/>
    <w:rsid w:val="002343BE"/>
    <w:rsid w:val="002416A6"/>
    <w:rsid w:val="0024500E"/>
    <w:rsid w:val="00247924"/>
    <w:rsid w:val="00247CF1"/>
    <w:rsid w:val="0025159B"/>
    <w:rsid w:val="002526DC"/>
    <w:rsid w:val="00255777"/>
    <w:rsid w:val="00265071"/>
    <w:rsid w:val="00265AAC"/>
    <w:rsid w:val="00267C1B"/>
    <w:rsid w:val="00274007"/>
    <w:rsid w:val="0027592C"/>
    <w:rsid w:val="0027618A"/>
    <w:rsid w:val="0028161D"/>
    <w:rsid w:val="002821D7"/>
    <w:rsid w:val="00283225"/>
    <w:rsid w:val="0028534A"/>
    <w:rsid w:val="00287D32"/>
    <w:rsid w:val="00293CF8"/>
    <w:rsid w:val="002958A2"/>
    <w:rsid w:val="002A0100"/>
    <w:rsid w:val="002A2B80"/>
    <w:rsid w:val="002A4853"/>
    <w:rsid w:val="002B0313"/>
    <w:rsid w:val="002B0A9F"/>
    <w:rsid w:val="002C043E"/>
    <w:rsid w:val="002C1C5B"/>
    <w:rsid w:val="002C2D74"/>
    <w:rsid w:val="002C3440"/>
    <w:rsid w:val="002C4679"/>
    <w:rsid w:val="002C5A93"/>
    <w:rsid w:val="002D4B62"/>
    <w:rsid w:val="002D6E36"/>
    <w:rsid w:val="002D7D08"/>
    <w:rsid w:val="002F3F21"/>
    <w:rsid w:val="002F4D65"/>
    <w:rsid w:val="002F5682"/>
    <w:rsid w:val="002F7247"/>
    <w:rsid w:val="002F753B"/>
    <w:rsid w:val="002F756B"/>
    <w:rsid w:val="003002EE"/>
    <w:rsid w:val="0030094C"/>
    <w:rsid w:val="00306B12"/>
    <w:rsid w:val="0030711E"/>
    <w:rsid w:val="003134C2"/>
    <w:rsid w:val="00321599"/>
    <w:rsid w:val="0032224A"/>
    <w:rsid w:val="00325A53"/>
    <w:rsid w:val="00334977"/>
    <w:rsid w:val="0033D7D1"/>
    <w:rsid w:val="003460F6"/>
    <w:rsid w:val="0034623B"/>
    <w:rsid w:val="003500C0"/>
    <w:rsid w:val="00351B67"/>
    <w:rsid w:val="00351F43"/>
    <w:rsid w:val="003574EB"/>
    <w:rsid w:val="003664F4"/>
    <w:rsid w:val="003666D4"/>
    <w:rsid w:val="00370FC6"/>
    <w:rsid w:val="00373C8D"/>
    <w:rsid w:val="00374CA8"/>
    <w:rsid w:val="00375227"/>
    <w:rsid w:val="003862ED"/>
    <w:rsid w:val="00390C8B"/>
    <w:rsid w:val="00395B21"/>
    <w:rsid w:val="003A1BF5"/>
    <w:rsid w:val="003A3F01"/>
    <w:rsid w:val="003A5227"/>
    <w:rsid w:val="003A689B"/>
    <w:rsid w:val="003B3A5D"/>
    <w:rsid w:val="003B3B6C"/>
    <w:rsid w:val="003B3BDF"/>
    <w:rsid w:val="003B5E8E"/>
    <w:rsid w:val="003C2DD4"/>
    <w:rsid w:val="003C4029"/>
    <w:rsid w:val="003C41AA"/>
    <w:rsid w:val="003C5636"/>
    <w:rsid w:val="003D1090"/>
    <w:rsid w:val="003D3BC2"/>
    <w:rsid w:val="003D42C8"/>
    <w:rsid w:val="003D4478"/>
    <w:rsid w:val="003D5537"/>
    <w:rsid w:val="003D7F1C"/>
    <w:rsid w:val="003E3816"/>
    <w:rsid w:val="003E3AFE"/>
    <w:rsid w:val="003E6451"/>
    <w:rsid w:val="003E754E"/>
    <w:rsid w:val="003F132D"/>
    <w:rsid w:val="003F55F3"/>
    <w:rsid w:val="003F5A70"/>
    <w:rsid w:val="003F6332"/>
    <w:rsid w:val="003F7AD3"/>
    <w:rsid w:val="00400507"/>
    <w:rsid w:val="004012AE"/>
    <w:rsid w:val="00407D56"/>
    <w:rsid w:val="00412374"/>
    <w:rsid w:val="00414FBD"/>
    <w:rsid w:val="004244EA"/>
    <w:rsid w:val="004251C2"/>
    <w:rsid w:val="004318C9"/>
    <w:rsid w:val="00431D67"/>
    <w:rsid w:val="00434FF0"/>
    <w:rsid w:val="00436F23"/>
    <w:rsid w:val="004370E3"/>
    <w:rsid w:val="0044049D"/>
    <w:rsid w:val="00441EF7"/>
    <w:rsid w:val="00445CF5"/>
    <w:rsid w:val="00447206"/>
    <w:rsid w:val="00447EEE"/>
    <w:rsid w:val="0045220B"/>
    <w:rsid w:val="00452369"/>
    <w:rsid w:val="00452743"/>
    <w:rsid w:val="004543A0"/>
    <w:rsid w:val="00457056"/>
    <w:rsid w:val="00457D34"/>
    <w:rsid w:val="00460917"/>
    <w:rsid w:val="00461E0C"/>
    <w:rsid w:val="00462A38"/>
    <w:rsid w:val="00463040"/>
    <w:rsid w:val="00465AFE"/>
    <w:rsid w:val="00466DAC"/>
    <w:rsid w:val="0047537E"/>
    <w:rsid w:val="00481856"/>
    <w:rsid w:val="0048701C"/>
    <w:rsid w:val="00487BC5"/>
    <w:rsid w:val="00493B2B"/>
    <w:rsid w:val="004A2352"/>
    <w:rsid w:val="004A2C26"/>
    <w:rsid w:val="004A3A73"/>
    <w:rsid w:val="004A4A57"/>
    <w:rsid w:val="004A616C"/>
    <w:rsid w:val="004A74F4"/>
    <w:rsid w:val="004A7F41"/>
    <w:rsid w:val="004B0A2E"/>
    <w:rsid w:val="004B491C"/>
    <w:rsid w:val="004B5B80"/>
    <w:rsid w:val="004B6AB6"/>
    <w:rsid w:val="004B7552"/>
    <w:rsid w:val="004C013E"/>
    <w:rsid w:val="004C0BA6"/>
    <w:rsid w:val="004C16EB"/>
    <w:rsid w:val="004C3A65"/>
    <w:rsid w:val="004C5C29"/>
    <w:rsid w:val="004C7E3D"/>
    <w:rsid w:val="004D2A3D"/>
    <w:rsid w:val="004E0CF4"/>
    <w:rsid w:val="004E4322"/>
    <w:rsid w:val="004E6933"/>
    <w:rsid w:val="004E6E72"/>
    <w:rsid w:val="004F331E"/>
    <w:rsid w:val="004F40B5"/>
    <w:rsid w:val="004F47B3"/>
    <w:rsid w:val="00500094"/>
    <w:rsid w:val="005018D9"/>
    <w:rsid w:val="00505041"/>
    <w:rsid w:val="00510A44"/>
    <w:rsid w:val="00511CB4"/>
    <w:rsid w:val="00513467"/>
    <w:rsid w:val="00516DCD"/>
    <w:rsid w:val="00521FD4"/>
    <w:rsid w:val="00522473"/>
    <w:rsid w:val="00523AAB"/>
    <w:rsid w:val="00526F99"/>
    <w:rsid w:val="00530C6E"/>
    <w:rsid w:val="00531C64"/>
    <w:rsid w:val="00545FFF"/>
    <w:rsid w:val="00550B8B"/>
    <w:rsid w:val="00554800"/>
    <w:rsid w:val="0055715A"/>
    <w:rsid w:val="00560700"/>
    <w:rsid w:val="00560AE5"/>
    <w:rsid w:val="00560FBD"/>
    <w:rsid w:val="0056365C"/>
    <w:rsid w:val="005644B9"/>
    <w:rsid w:val="0056792A"/>
    <w:rsid w:val="00581412"/>
    <w:rsid w:val="00583AA0"/>
    <w:rsid w:val="00590727"/>
    <w:rsid w:val="005943A0"/>
    <w:rsid w:val="00594953"/>
    <w:rsid w:val="00594E47"/>
    <w:rsid w:val="005954AA"/>
    <w:rsid w:val="005A1CB2"/>
    <w:rsid w:val="005A270E"/>
    <w:rsid w:val="005A36D2"/>
    <w:rsid w:val="005A36EC"/>
    <w:rsid w:val="005A7208"/>
    <w:rsid w:val="005B2849"/>
    <w:rsid w:val="005B5405"/>
    <w:rsid w:val="005B7364"/>
    <w:rsid w:val="005C026F"/>
    <w:rsid w:val="005C18AC"/>
    <w:rsid w:val="005C7B0B"/>
    <w:rsid w:val="005E7008"/>
    <w:rsid w:val="005E7A54"/>
    <w:rsid w:val="005F3242"/>
    <w:rsid w:val="005F4447"/>
    <w:rsid w:val="005F4B3B"/>
    <w:rsid w:val="005F5A77"/>
    <w:rsid w:val="006036BE"/>
    <w:rsid w:val="00611862"/>
    <w:rsid w:val="00612804"/>
    <w:rsid w:val="00612F5C"/>
    <w:rsid w:val="00616832"/>
    <w:rsid w:val="00620BAB"/>
    <w:rsid w:val="00623D0C"/>
    <w:rsid w:val="00625E06"/>
    <w:rsid w:val="0062742B"/>
    <w:rsid w:val="00635F8D"/>
    <w:rsid w:val="00641808"/>
    <w:rsid w:val="0064527F"/>
    <w:rsid w:val="0064618E"/>
    <w:rsid w:val="006470BD"/>
    <w:rsid w:val="00651FED"/>
    <w:rsid w:val="00655038"/>
    <w:rsid w:val="006627EC"/>
    <w:rsid w:val="006640BF"/>
    <w:rsid w:val="00670911"/>
    <w:rsid w:val="00670A00"/>
    <w:rsid w:val="00671319"/>
    <w:rsid w:val="006735B0"/>
    <w:rsid w:val="00675DFE"/>
    <w:rsid w:val="006811FF"/>
    <w:rsid w:val="00682BD8"/>
    <w:rsid w:val="00685DE8"/>
    <w:rsid w:val="00685E25"/>
    <w:rsid w:val="006961F9"/>
    <w:rsid w:val="0069715E"/>
    <w:rsid w:val="006A0984"/>
    <w:rsid w:val="006A19CB"/>
    <w:rsid w:val="006B0038"/>
    <w:rsid w:val="006B117B"/>
    <w:rsid w:val="006B2133"/>
    <w:rsid w:val="006B32AB"/>
    <w:rsid w:val="006C273F"/>
    <w:rsid w:val="006C44AF"/>
    <w:rsid w:val="006C5EA5"/>
    <w:rsid w:val="006C6C83"/>
    <w:rsid w:val="006D0828"/>
    <w:rsid w:val="006D1BB5"/>
    <w:rsid w:val="006D237D"/>
    <w:rsid w:val="006D5348"/>
    <w:rsid w:val="006D5C70"/>
    <w:rsid w:val="006D73F4"/>
    <w:rsid w:val="006E1E50"/>
    <w:rsid w:val="006E40DE"/>
    <w:rsid w:val="006F2B36"/>
    <w:rsid w:val="006F4DD5"/>
    <w:rsid w:val="006F6A47"/>
    <w:rsid w:val="00701AD0"/>
    <w:rsid w:val="007026D5"/>
    <w:rsid w:val="007061B8"/>
    <w:rsid w:val="0071041A"/>
    <w:rsid w:val="0071052A"/>
    <w:rsid w:val="00712E95"/>
    <w:rsid w:val="007167F6"/>
    <w:rsid w:val="00721791"/>
    <w:rsid w:val="00721A73"/>
    <w:rsid w:val="007237B4"/>
    <w:rsid w:val="00727E28"/>
    <w:rsid w:val="00731E75"/>
    <w:rsid w:val="007415EA"/>
    <w:rsid w:val="00741B4C"/>
    <w:rsid w:val="00743FF0"/>
    <w:rsid w:val="00744542"/>
    <w:rsid w:val="007516B8"/>
    <w:rsid w:val="007528AF"/>
    <w:rsid w:val="00756A56"/>
    <w:rsid w:val="00756B22"/>
    <w:rsid w:val="00777F25"/>
    <w:rsid w:val="007810A7"/>
    <w:rsid w:val="0078440D"/>
    <w:rsid w:val="00785512"/>
    <w:rsid w:val="00787B08"/>
    <w:rsid w:val="0079249B"/>
    <w:rsid w:val="007926A0"/>
    <w:rsid w:val="00792E9D"/>
    <w:rsid w:val="0079531E"/>
    <w:rsid w:val="007959C8"/>
    <w:rsid w:val="00796018"/>
    <w:rsid w:val="00796124"/>
    <w:rsid w:val="007A3A33"/>
    <w:rsid w:val="007A4838"/>
    <w:rsid w:val="007A5CE2"/>
    <w:rsid w:val="007A73D1"/>
    <w:rsid w:val="007B29F8"/>
    <w:rsid w:val="007B7395"/>
    <w:rsid w:val="007C0596"/>
    <w:rsid w:val="007C3391"/>
    <w:rsid w:val="007C3F9F"/>
    <w:rsid w:val="007D0248"/>
    <w:rsid w:val="007D1AAA"/>
    <w:rsid w:val="007E2AD7"/>
    <w:rsid w:val="007E5E40"/>
    <w:rsid w:val="007F1B57"/>
    <w:rsid w:val="007F1CC3"/>
    <w:rsid w:val="007F324C"/>
    <w:rsid w:val="007F7B13"/>
    <w:rsid w:val="0080285C"/>
    <w:rsid w:val="00803F78"/>
    <w:rsid w:val="00806A32"/>
    <w:rsid w:val="00816A5E"/>
    <w:rsid w:val="00816E68"/>
    <w:rsid w:val="00825603"/>
    <w:rsid w:val="008257B6"/>
    <w:rsid w:val="008277FF"/>
    <w:rsid w:val="00827FBB"/>
    <w:rsid w:val="00836ABA"/>
    <w:rsid w:val="008426A1"/>
    <w:rsid w:val="00843840"/>
    <w:rsid w:val="00860EC4"/>
    <w:rsid w:val="00863501"/>
    <w:rsid w:val="00864026"/>
    <w:rsid w:val="00864AF7"/>
    <w:rsid w:val="00865318"/>
    <w:rsid w:val="008656FC"/>
    <w:rsid w:val="00870494"/>
    <w:rsid w:val="00874B1B"/>
    <w:rsid w:val="00881187"/>
    <w:rsid w:val="008822DB"/>
    <w:rsid w:val="008826F8"/>
    <w:rsid w:val="008842A0"/>
    <w:rsid w:val="00885868"/>
    <w:rsid w:val="008879E9"/>
    <w:rsid w:val="008912FD"/>
    <w:rsid w:val="00894C33"/>
    <w:rsid w:val="00894EA1"/>
    <w:rsid w:val="008955CB"/>
    <w:rsid w:val="00895C19"/>
    <w:rsid w:val="00896AEE"/>
    <w:rsid w:val="00897775"/>
    <w:rsid w:val="008A187B"/>
    <w:rsid w:val="008A224A"/>
    <w:rsid w:val="008A335B"/>
    <w:rsid w:val="008A5AA3"/>
    <w:rsid w:val="008A62C8"/>
    <w:rsid w:val="008A754A"/>
    <w:rsid w:val="008B01C3"/>
    <w:rsid w:val="008B0DD7"/>
    <w:rsid w:val="008B7551"/>
    <w:rsid w:val="008C0A42"/>
    <w:rsid w:val="008C3598"/>
    <w:rsid w:val="008D0059"/>
    <w:rsid w:val="008D3A73"/>
    <w:rsid w:val="008D3C5C"/>
    <w:rsid w:val="008D435B"/>
    <w:rsid w:val="008D7008"/>
    <w:rsid w:val="008E04ED"/>
    <w:rsid w:val="008E47D8"/>
    <w:rsid w:val="008E4A74"/>
    <w:rsid w:val="008F0CEB"/>
    <w:rsid w:val="008F128C"/>
    <w:rsid w:val="008F17D3"/>
    <w:rsid w:val="008F42B3"/>
    <w:rsid w:val="00902DF5"/>
    <w:rsid w:val="009033FC"/>
    <w:rsid w:val="0090490E"/>
    <w:rsid w:val="00912B76"/>
    <w:rsid w:val="00922804"/>
    <w:rsid w:val="0092284E"/>
    <w:rsid w:val="009229C8"/>
    <w:rsid w:val="00922BBD"/>
    <w:rsid w:val="0092522F"/>
    <w:rsid w:val="00925CA6"/>
    <w:rsid w:val="00930C25"/>
    <w:rsid w:val="00931342"/>
    <w:rsid w:val="009313ED"/>
    <w:rsid w:val="00936DAE"/>
    <w:rsid w:val="00941578"/>
    <w:rsid w:val="00941DCE"/>
    <w:rsid w:val="0094362E"/>
    <w:rsid w:val="0094475E"/>
    <w:rsid w:val="00946F52"/>
    <w:rsid w:val="00947825"/>
    <w:rsid w:val="00951007"/>
    <w:rsid w:val="00954C13"/>
    <w:rsid w:val="00962195"/>
    <w:rsid w:val="00962D02"/>
    <w:rsid w:val="009633D1"/>
    <w:rsid w:val="00966FC1"/>
    <w:rsid w:val="00971BFB"/>
    <w:rsid w:val="009729CD"/>
    <w:rsid w:val="00975E3E"/>
    <w:rsid w:val="009805D2"/>
    <w:rsid w:val="00982AF2"/>
    <w:rsid w:val="009916D2"/>
    <w:rsid w:val="009925B7"/>
    <w:rsid w:val="00992EF3"/>
    <w:rsid w:val="009936D9"/>
    <w:rsid w:val="00996B3A"/>
    <w:rsid w:val="009A0712"/>
    <w:rsid w:val="009A5506"/>
    <w:rsid w:val="009A634A"/>
    <w:rsid w:val="009A70F4"/>
    <w:rsid w:val="009C4465"/>
    <w:rsid w:val="009C65FE"/>
    <w:rsid w:val="009C7C22"/>
    <w:rsid w:val="009E05F9"/>
    <w:rsid w:val="009E1E72"/>
    <w:rsid w:val="009E27C6"/>
    <w:rsid w:val="009E28B1"/>
    <w:rsid w:val="009E629E"/>
    <w:rsid w:val="009F36DB"/>
    <w:rsid w:val="009F7002"/>
    <w:rsid w:val="00A00A72"/>
    <w:rsid w:val="00A04FB2"/>
    <w:rsid w:val="00A10228"/>
    <w:rsid w:val="00A10E6F"/>
    <w:rsid w:val="00A220CD"/>
    <w:rsid w:val="00A25B46"/>
    <w:rsid w:val="00A27867"/>
    <w:rsid w:val="00A375FC"/>
    <w:rsid w:val="00A41E8B"/>
    <w:rsid w:val="00A421A9"/>
    <w:rsid w:val="00A464C6"/>
    <w:rsid w:val="00A50781"/>
    <w:rsid w:val="00A526DE"/>
    <w:rsid w:val="00A6130C"/>
    <w:rsid w:val="00A62F1E"/>
    <w:rsid w:val="00A7098C"/>
    <w:rsid w:val="00A71393"/>
    <w:rsid w:val="00A721CB"/>
    <w:rsid w:val="00A74172"/>
    <w:rsid w:val="00A778D1"/>
    <w:rsid w:val="00A80714"/>
    <w:rsid w:val="00A812DD"/>
    <w:rsid w:val="00A916E8"/>
    <w:rsid w:val="00A91849"/>
    <w:rsid w:val="00A922CD"/>
    <w:rsid w:val="00A94710"/>
    <w:rsid w:val="00A978C2"/>
    <w:rsid w:val="00AA2261"/>
    <w:rsid w:val="00AA29F9"/>
    <w:rsid w:val="00AA3818"/>
    <w:rsid w:val="00AB10C3"/>
    <w:rsid w:val="00AB15B7"/>
    <w:rsid w:val="00AB20FE"/>
    <w:rsid w:val="00AB7F86"/>
    <w:rsid w:val="00AC0212"/>
    <w:rsid w:val="00AC23B7"/>
    <w:rsid w:val="00AD0F89"/>
    <w:rsid w:val="00AD3940"/>
    <w:rsid w:val="00AD64D2"/>
    <w:rsid w:val="00AE2CCE"/>
    <w:rsid w:val="00AE3CC8"/>
    <w:rsid w:val="00AE4398"/>
    <w:rsid w:val="00AE4CAF"/>
    <w:rsid w:val="00AE4F19"/>
    <w:rsid w:val="00AE54FD"/>
    <w:rsid w:val="00AE5D86"/>
    <w:rsid w:val="00AE6B03"/>
    <w:rsid w:val="00AF0755"/>
    <w:rsid w:val="00AF1DB0"/>
    <w:rsid w:val="00AF3905"/>
    <w:rsid w:val="00AF3B11"/>
    <w:rsid w:val="00AF3BEA"/>
    <w:rsid w:val="00B00E95"/>
    <w:rsid w:val="00B04CFD"/>
    <w:rsid w:val="00B10006"/>
    <w:rsid w:val="00B23293"/>
    <w:rsid w:val="00B24D5E"/>
    <w:rsid w:val="00B27A91"/>
    <w:rsid w:val="00B32D16"/>
    <w:rsid w:val="00B340D2"/>
    <w:rsid w:val="00B37F61"/>
    <w:rsid w:val="00B40132"/>
    <w:rsid w:val="00B45CEA"/>
    <w:rsid w:val="00B50DF3"/>
    <w:rsid w:val="00B51C10"/>
    <w:rsid w:val="00B532CB"/>
    <w:rsid w:val="00B543C4"/>
    <w:rsid w:val="00B665E9"/>
    <w:rsid w:val="00B67309"/>
    <w:rsid w:val="00B73CA2"/>
    <w:rsid w:val="00B740BC"/>
    <w:rsid w:val="00B74110"/>
    <w:rsid w:val="00B76AB9"/>
    <w:rsid w:val="00B82CF5"/>
    <w:rsid w:val="00B92592"/>
    <w:rsid w:val="00BA11E5"/>
    <w:rsid w:val="00BA3BC5"/>
    <w:rsid w:val="00BB0B68"/>
    <w:rsid w:val="00BB31DB"/>
    <w:rsid w:val="00BB6FF2"/>
    <w:rsid w:val="00BC295D"/>
    <w:rsid w:val="00BC5184"/>
    <w:rsid w:val="00BC6AEA"/>
    <w:rsid w:val="00BD1088"/>
    <w:rsid w:val="00BD4856"/>
    <w:rsid w:val="00BD6091"/>
    <w:rsid w:val="00BE0159"/>
    <w:rsid w:val="00BE052D"/>
    <w:rsid w:val="00BE365D"/>
    <w:rsid w:val="00BF5F52"/>
    <w:rsid w:val="00C008AF"/>
    <w:rsid w:val="00C01E22"/>
    <w:rsid w:val="00C02489"/>
    <w:rsid w:val="00C04327"/>
    <w:rsid w:val="00C0441D"/>
    <w:rsid w:val="00C05176"/>
    <w:rsid w:val="00C069DA"/>
    <w:rsid w:val="00C17180"/>
    <w:rsid w:val="00C26BD4"/>
    <w:rsid w:val="00C27D0C"/>
    <w:rsid w:val="00C32095"/>
    <w:rsid w:val="00C40100"/>
    <w:rsid w:val="00C44E34"/>
    <w:rsid w:val="00C47CF8"/>
    <w:rsid w:val="00C50C33"/>
    <w:rsid w:val="00C61E00"/>
    <w:rsid w:val="00C62D30"/>
    <w:rsid w:val="00C649EB"/>
    <w:rsid w:val="00C659B5"/>
    <w:rsid w:val="00C706DA"/>
    <w:rsid w:val="00C71CFF"/>
    <w:rsid w:val="00C72132"/>
    <w:rsid w:val="00C85B73"/>
    <w:rsid w:val="00C86BD0"/>
    <w:rsid w:val="00C870FB"/>
    <w:rsid w:val="00C93FDA"/>
    <w:rsid w:val="00CA51A5"/>
    <w:rsid w:val="00CA7111"/>
    <w:rsid w:val="00CB3C1E"/>
    <w:rsid w:val="00CB4F03"/>
    <w:rsid w:val="00CB688E"/>
    <w:rsid w:val="00CB6E0C"/>
    <w:rsid w:val="00CC1ACE"/>
    <w:rsid w:val="00CC2C3F"/>
    <w:rsid w:val="00CC3C07"/>
    <w:rsid w:val="00CC4A42"/>
    <w:rsid w:val="00CD0299"/>
    <w:rsid w:val="00CD3353"/>
    <w:rsid w:val="00CD4D1C"/>
    <w:rsid w:val="00CE0411"/>
    <w:rsid w:val="00CE08E5"/>
    <w:rsid w:val="00CE4F0A"/>
    <w:rsid w:val="00CE74C4"/>
    <w:rsid w:val="00CF1E8D"/>
    <w:rsid w:val="00CF1F45"/>
    <w:rsid w:val="00CF2F55"/>
    <w:rsid w:val="00CF39C1"/>
    <w:rsid w:val="00CF56C8"/>
    <w:rsid w:val="00D008D3"/>
    <w:rsid w:val="00D0135B"/>
    <w:rsid w:val="00D01427"/>
    <w:rsid w:val="00D02123"/>
    <w:rsid w:val="00D075F1"/>
    <w:rsid w:val="00D076EF"/>
    <w:rsid w:val="00D1358D"/>
    <w:rsid w:val="00D15F3A"/>
    <w:rsid w:val="00D202AA"/>
    <w:rsid w:val="00D23513"/>
    <w:rsid w:val="00D24668"/>
    <w:rsid w:val="00D2567F"/>
    <w:rsid w:val="00D2721B"/>
    <w:rsid w:val="00D31953"/>
    <w:rsid w:val="00D36679"/>
    <w:rsid w:val="00D431D1"/>
    <w:rsid w:val="00D4329E"/>
    <w:rsid w:val="00D45AE1"/>
    <w:rsid w:val="00D600EA"/>
    <w:rsid w:val="00D60265"/>
    <w:rsid w:val="00D6739F"/>
    <w:rsid w:val="00D733AF"/>
    <w:rsid w:val="00D74434"/>
    <w:rsid w:val="00D75555"/>
    <w:rsid w:val="00D84A7D"/>
    <w:rsid w:val="00D8570A"/>
    <w:rsid w:val="00D86BE7"/>
    <w:rsid w:val="00D8700A"/>
    <w:rsid w:val="00D907AA"/>
    <w:rsid w:val="00DC1404"/>
    <w:rsid w:val="00DC17E2"/>
    <w:rsid w:val="00DC31CA"/>
    <w:rsid w:val="00DC66F5"/>
    <w:rsid w:val="00DD2A00"/>
    <w:rsid w:val="00DD40A2"/>
    <w:rsid w:val="00DD42C0"/>
    <w:rsid w:val="00DD4E86"/>
    <w:rsid w:val="00DD70E5"/>
    <w:rsid w:val="00DE0B50"/>
    <w:rsid w:val="00DE276F"/>
    <w:rsid w:val="00DE6A36"/>
    <w:rsid w:val="00DE6B58"/>
    <w:rsid w:val="00DE6B86"/>
    <w:rsid w:val="00DF0A6C"/>
    <w:rsid w:val="00DF0D18"/>
    <w:rsid w:val="00DF2A09"/>
    <w:rsid w:val="00DF3C3B"/>
    <w:rsid w:val="00DF476E"/>
    <w:rsid w:val="00DF5A88"/>
    <w:rsid w:val="00DF5C00"/>
    <w:rsid w:val="00DF62ED"/>
    <w:rsid w:val="00E0006C"/>
    <w:rsid w:val="00E00595"/>
    <w:rsid w:val="00E02B3C"/>
    <w:rsid w:val="00E03D87"/>
    <w:rsid w:val="00E06825"/>
    <w:rsid w:val="00E10925"/>
    <w:rsid w:val="00E116DB"/>
    <w:rsid w:val="00E17BE4"/>
    <w:rsid w:val="00E27F16"/>
    <w:rsid w:val="00E30BBB"/>
    <w:rsid w:val="00E40FC6"/>
    <w:rsid w:val="00E4136E"/>
    <w:rsid w:val="00E462C4"/>
    <w:rsid w:val="00E46D7A"/>
    <w:rsid w:val="00E50879"/>
    <w:rsid w:val="00E5224A"/>
    <w:rsid w:val="00E52FA4"/>
    <w:rsid w:val="00E70CCD"/>
    <w:rsid w:val="00E70E9B"/>
    <w:rsid w:val="00E724F1"/>
    <w:rsid w:val="00E74BA9"/>
    <w:rsid w:val="00E7512A"/>
    <w:rsid w:val="00E759FF"/>
    <w:rsid w:val="00E7769A"/>
    <w:rsid w:val="00E91DAF"/>
    <w:rsid w:val="00E94140"/>
    <w:rsid w:val="00E952F9"/>
    <w:rsid w:val="00E96A43"/>
    <w:rsid w:val="00E97E52"/>
    <w:rsid w:val="00EA1E57"/>
    <w:rsid w:val="00EA4A05"/>
    <w:rsid w:val="00EA51DA"/>
    <w:rsid w:val="00EA6B73"/>
    <w:rsid w:val="00EB01C0"/>
    <w:rsid w:val="00EB2B68"/>
    <w:rsid w:val="00EB35C1"/>
    <w:rsid w:val="00EB3756"/>
    <w:rsid w:val="00EB4DB1"/>
    <w:rsid w:val="00EB6529"/>
    <w:rsid w:val="00EC0600"/>
    <w:rsid w:val="00EC0C56"/>
    <w:rsid w:val="00EC3298"/>
    <w:rsid w:val="00EC5E1B"/>
    <w:rsid w:val="00EC6576"/>
    <w:rsid w:val="00EC6B3C"/>
    <w:rsid w:val="00ED016E"/>
    <w:rsid w:val="00ED159F"/>
    <w:rsid w:val="00ED64EF"/>
    <w:rsid w:val="00ED6533"/>
    <w:rsid w:val="00EF43F6"/>
    <w:rsid w:val="00EF63F4"/>
    <w:rsid w:val="00F00775"/>
    <w:rsid w:val="00F046DA"/>
    <w:rsid w:val="00F077AA"/>
    <w:rsid w:val="00F1696E"/>
    <w:rsid w:val="00F1793A"/>
    <w:rsid w:val="00F17EEF"/>
    <w:rsid w:val="00F24F4E"/>
    <w:rsid w:val="00F2555A"/>
    <w:rsid w:val="00F263C3"/>
    <w:rsid w:val="00F26830"/>
    <w:rsid w:val="00F2699E"/>
    <w:rsid w:val="00F305B8"/>
    <w:rsid w:val="00F311F3"/>
    <w:rsid w:val="00F443BD"/>
    <w:rsid w:val="00F454FF"/>
    <w:rsid w:val="00F54DDC"/>
    <w:rsid w:val="00F55496"/>
    <w:rsid w:val="00F611F9"/>
    <w:rsid w:val="00F61575"/>
    <w:rsid w:val="00F61E88"/>
    <w:rsid w:val="00F62896"/>
    <w:rsid w:val="00F63D9C"/>
    <w:rsid w:val="00F6409B"/>
    <w:rsid w:val="00F64C8A"/>
    <w:rsid w:val="00F6554D"/>
    <w:rsid w:val="00F655C3"/>
    <w:rsid w:val="00F66674"/>
    <w:rsid w:val="00F6733B"/>
    <w:rsid w:val="00F704EB"/>
    <w:rsid w:val="00F725D7"/>
    <w:rsid w:val="00F74223"/>
    <w:rsid w:val="00F74559"/>
    <w:rsid w:val="00F773CE"/>
    <w:rsid w:val="00F7792C"/>
    <w:rsid w:val="00F8239D"/>
    <w:rsid w:val="00F8653B"/>
    <w:rsid w:val="00F92EAA"/>
    <w:rsid w:val="00F94620"/>
    <w:rsid w:val="00FA6FC3"/>
    <w:rsid w:val="00FA7043"/>
    <w:rsid w:val="00FC3C7C"/>
    <w:rsid w:val="00FC3F97"/>
    <w:rsid w:val="00FD0035"/>
    <w:rsid w:val="00FD5F0B"/>
    <w:rsid w:val="00FE2987"/>
    <w:rsid w:val="00FE34FC"/>
    <w:rsid w:val="00FE39CE"/>
    <w:rsid w:val="00FE43F2"/>
    <w:rsid w:val="00FE4D06"/>
    <w:rsid w:val="00FE57E8"/>
    <w:rsid w:val="00FE6386"/>
    <w:rsid w:val="00FF1AC4"/>
    <w:rsid w:val="00FF1D1E"/>
    <w:rsid w:val="00FF329F"/>
    <w:rsid w:val="00FF4913"/>
    <w:rsid w:val="03136D90"/>
    <w:rsid w:val="071F325C"/>
    <w:rsid w:val="07396BEB"/>
    <w:rsid w:val="0B6C6A2D"/>
    <w:rsid w:val="11410B42"/>
    <w:rsid w:val="15BE888F"/>
    <w:rsid w:val="1759D7B6"/>
    <w:rsid w:val="17F08145"/>
    <w:rsid w:val="1EF1BC59"/>
    <w:rsid w:val="229FC2AA"/>
    <w:rsid w:val="26E7940B"/>
    <w:rsid w:val="284572FC"/>
    <w:rsid w:val="2D00E815"/>
    <w:rsid w:val="2F455EEE"/>
    <w:rsid w:val="33C7E464"/>
    <w:rsid w:val="35784C28"/>
    <w:rsid w:val="371B9B99"/>
    <w:rsid w:val="3805F772"/>
    <w:rsid w:val="3A95D94A"/>
    <w:rsid w:val="3D14CB77"/>
    <w:rsid w:val="3F706C10"/>
    <w:rsid w:val="3F977964"/>
    <w:rsid w:val="3FE37D36"/>
    <w:rsid w:val="40F47608"/>
    <w:rsid w:val="413859A4"/>
    <w:rsid w:val="46D04473"/>
    <w:rsid w:val="4944DCF6"/>
    <w:rsid w:val="495182D2"/>
    <w:rsid w:val="4BB26DAA"/>
    <w:rsid w:val="4DD7077D"/>
    <w:rsid w:val="5110356E"/>
    <w:rsid w:val="51C247CC"/>
    <w:rsid w:val="53B4A5E5"/>
    <w:rsid w:val="56D0390C"/>
    <w:rsid w:val="58695131"/>
    <w:rsid w:val="58705A09"/>
    <w:rsid w:val="588883A1"/>
    <w:rsid w:val="5AEC95B9"/>
    <w:rsid w:val="5D1CFB4A"/>
    <w:rsid w:val="63553013"/>
    <w:rsid w:val="64772A48"/>
    <w:rsid w:val="653B3314"/>
    <w:rsid w:val="6922CD56"/>
    <w:rsid w:val="6B846F52"/>
    <w:rsid w:val="72EE4E9A"/>
    <w:rsid w:val="756F8D68"/>
    <w:rsid w:val="7BAD9035"/>
    <w:rsid w:val="7D908E23"/>
    <w:rsid w:val="7EE6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8FCDF"/>
  <w15:chartTrackingRefBased/>
  <w15:docId w15:val="{98ED2F86-69D7-704E-8AEE-C577DD0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D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D7A"/>
    <w:rPr>
      <w:b/>
      <w:bCs/>
    </w:rPr>
  </w:style>
  <w:style w:type="table" w:styleId="GridTable4-Accent5">
    <w:name w:val="Grid Table 4 Accent 5"/>
    <w:basedOn w:val="TableNormal"/>
    <w:uiPriority w:val="49"/>
    <w:rsid w:val="00E70E9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615A-FB21-4011-92B4-6C44922B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>User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dc:description/>
  <cp:lastModifiedBy>Secretary Mathematics</cp:lastModifiedBy>
  <cp:revision>2</cp:revision>
  <cp:lastPrinted>2024-09-24T11:10:00Z</cp:lastPrinted>
  <dcterms:created xsi:type="dcterms:W3CDTF">2024-12-29T09:54:00Z</dcterms:created>
  <dcterms:modified xsi:type="dcterms:W3CDTF">2024-12-29T09:54:00Z</dcterms:modified>
</cp:coreProperties>
</file>