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90" w:type="dxa"/>
        <w:tblInd w:w="1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493"/>
        <w:gridCol w:w="2494"/>
        <w:gridCol w:w="2501"/>
        <w:gridCol w:w="2502"/>
      </w:tblGrid>
      <w:tr w:rsidR="00D1358D" w:rsidRPr="00AE4A2B" w:rsidTr="00E70E9B">
        <w:trPr>
          <w:trHeight w:val="347"/>
        </w:trPr>
        <w:tc>
          <w:tcPr>
            <w:tcW w:w="9990" w:type="dxa"/>
            <w:gridSpan w:val="4"/>
          </w:tcPr>
          <w:p w:rsidR="00D1358D" w:rsidRPr="00E70E9B" w:rsidRDefault="00D1358D" w:rsidP="00E70E9B">
            <w:pPr>
              <w:pStyle w:val="Header"/>
              <w:bidi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الخطة الدراسية </w:t>
            </w:r>
            <w:r w:rsidR="00805DD5" w:rsidRPr="00805DD5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لتخصص تكنولوجيا الطاقة البديلة 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(برنامج ال</w:t>
            </w:r>
            <w:r w:rsidR="009729CD"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بكالوريوس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 رقم (</w:t>
            </w:r>
            <w:r w:rsidR="004E4322"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2021/2022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</w:t>
            </w:r>
          </w:p>
        </w:tc>
      </w:tr>
      <w:tr w:rsidR="009729CD" w:rsidRPr="00AE4A2B" w:rsidTr="00E70E9B">
        <w:trPr>
          <w:trHeight w:val="212"/>
        </w:trPr>
        <w:tc>
          <w:tcPr>
            <w:tcW w:w="9990" w:type="dxa"/>
            <w:gridSpan w:val="4"/>
          </w:tcPr>
          <w:p w:rsidR="009729CD" w:rsidRPr="00E70E9B" w:rsidRDefault="009729CD" w:rsidP="00033244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 xml:space="preserve">اعتمدت بقرار مجلس العمداء رقم </w:t>
            </w:r>
            <w:r w:rsidR="0037175E">
              <w:rPr>
                <w:rFonts w:ascii="Simplified Arabic" w:hAnsi="Simplified Arabic" w:cs="Simplified Arabic"/>
                <w:b/>
                <w:bCs/>
                <w:color w:val="0070C0"/>
                <w:lang w:bidi="ar-JO"/>
              </w:rPr>
              <w:t>/09</w:t>
            </w:r>
            <w:r w:rsidR="00033244">
              <w:rPr>
                <w:rFonts w:ascii="Simplified Arabic" w:hAnsi="Simplified Arabic" w:cs="Simplified Arabic"/>
                <w:b/>
                <w:bCs/>
                <w:color w:val="0070C0"/>
                <w:lang w:bidi="ar-JO"/>
              </w:rPr>
              <w:t>)</w:t>
            </w:r>
            <w:r w:rsidR="00033244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19/2020-2021</w:t>
            </w:r>
            <w:r w:rsidR="00033244">
              <w:rPr>
                <w:rFonts w:ascii="Simplified Arabic" w:hAnsi="Simplified Arabic" w:cs="Simplified Arabic"/>
                <w:b/>
                <w:bCs/>
                <w:color w:val="0070C0"/>
                <w:lang w:bidi="ar-JO"/>
              </w:rPr>
              <w:t>(</w:t>
            </w:r>
            <w:r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 xml:space="preserve"> بتاريخ </w:t>
            </w:r>
            <w:r w:rsidR="00033244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(</w:t>
            </w:r>
            <w:r w:rsidR="00033244">
              <w:rPr>
                <w:rFonts w:ascii="Simplified Arabic" w:hAnsi="Simplified Arabic" w:cs="Simplified Arabic"/>
                <w:b/>
                <w:bCs/>
                <w:color w:val="0070C0"/>
                <w:lang w:bidi="ar-JO"/>
              </w:rPr>
              <w:t>2021/07/28</w:t>
            </w:r>
            <w:r w:rsidR="00033244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)</w:t>
            </w:r>
          </w:p>
        </w:tc>
      </w:tr>
      <w:tr w:rsidR="00E70E9B" w:rsidRPr="00AE4A2B" w:rsidTr="001C1B62">
        <w:trPr>
          <w:trHeight w:val="332"/>
        </w:trPr>
        <w:tc>
          <w:tcPr>
            <w:tcW w:w="4987" w:type="dxa"/>
            <w:gridSpan w:val="2"/>
          </w:tcPr>
          <w:p w:rsidR="00E70E9B" w:rsidRPr="00E70E9B" w:rsidRDefault="00E70E9B" w:rsidP="00805DD5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 w:rsidRPr="001C1B6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عدد ساعات الخطة (</w:t>
            </w:r>
            <w:r w:rsidR="00805DD5">
              <w:rPr>
                <w:rFonts w:ascii="Simplified Arabic" w:hAnsi="Simplified Arabic" w:cs="Simplified Arabic"/>
                <w:b/>
                <w:bCs/>
                <w:lang w:bidi="ar-JO"/>
              </w:rPr>
              <w:t>132</w:t>
            </w:r>
            <w:r w:rsidRPr="001C1B6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)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 </w:t>
            </w:r>
            <w:r w:rsidRPr="001C1B6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ساعة معتمدة</w:t>
            </w:r>
          </w:p>
        </w:tc>
        <w:tc>
          <w:tcPr>
            <w:tcW w:w="5003" w:type="dxa"/>
            <w:gridSpan w:val="2"/>
          </w:tcPr>
          <w:p w:rsidR="00E70E9B" w:rsidRPr="001C1B62" w:rsidRDefault="00E70E9B" w:rsidP="00E70E9B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C1B6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نظام الدراسة/ برنامج هجين</w:t>
            </w:r>
          </w:p>
        </w:tc>
      </w:tr>
      <w:tr w:rsidR="001C1B62" w:rsidRPr="00AE4A2B" w:rsidTr="006B117B">
        <w:trPr>
          <w:trHeight w:val="332"/>
        </w:trPr>
        <w:tc>
          <w:tcPr>
            <w:tcW w:w="2493" w:type="dxa"/>
          </w:tcPr>
          <w:p w:rsidR="001C1B62" w:rsidRPr="00E70E9B" w:rsidRDefault="001C1B62" w:rsidP="00E70E9B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نوع التخصص</w:t>
            </w:r>
          </w:p>
        </w:tc>
        <w:tc>
          <w:tcPr>
            <w:tcW w:w="2494" w:type="dxa"/>
          </w:tcPr>
          <w:p w:rsidR="001C1B62" w:rsidRPr="006B117B" w:rsidRDefault="001C1B62" w:rsidP="001C1B62">
            <w:pPr>
              <w:pStyle w:val="Header"/>
              <w:numPr>
                <w:ilvl w:val="0"/>
                <w:numId w:val="20"/>
              </w:numPr>
              <w:tabs>
                <w:tab w:val="center" w:pos="288"/>
              </w:tabs>
              <w:bidi/>
              <w:ind w:left="0" w:firstLine="0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6B117B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إنساني</w:t>
            </w:r>
          </w:p>
        </w:tc>
        <w:tc>
          <w:tcPr>
            <w:tcW w:w="2501" w:type="dxa"/>
          </w:tcPr>
          <w:p w:rsidR="001C1B62" w:rsidRPr="001C1B62" w:rsidRDefault="001C1B62" w:rsidP="001C1B62">
            <w:pPr>
              <w:pStyle w:val="Header"/>
              <w:numPr>
                <w:ilvl w:val="0"/>
                <w:numId w:val="21"/>
              </w:numPr>
              <w:tabs>
                <w:tab w:val="center" w:pos="288"/>
              </w:tabs>
              <w:bidi/>
              <w:ind w:left="0" w:firstLine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C1B6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علمي/تقني</w:t>
            </w:r>
          </w:p>
        </w:tc>
        <w:tc>
          <w:tcPr>
            <w:tcW w:w="2502" w:type="dxa"/>
          </w:tcPr>
          <w:p w:rsidR="001C1B62" w:rsidRPr="006B117B" w:rsidRDefault="001C1B62" w:rsidP="001C1B62">
            <w:pPr>
              <w:pStyle w:val="Header"/>
              <w:numPr>
                <w:ilvl w:val="0"/>
                <w:numId w:val="20"/>
              </w:numPr>
              <w:tabs>
                <w:tab w:val="center" w:pos="288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6B117B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علوم طبية</w:t>
            </w:r>
          </w:p>
        </w:tc>
      </w:tr>
    </w:tbl>
    <w:p w:rsidR="00E70E9B" w:rsidRPr="003D3BC2" w:rsidRDefault="00E70E9B" w:rsidP="00E70E9B">
      <w:pPr>
        <w:bidi/>
        <w:rPr>
          <w:sz w:val="16"/>
          <w:szCs w:val="16"/>
          <w:rtl/>
        </w:rPr>
      </w:pPr>
    </w:p>
    <w:tbl>
      <w:tblPr>
        <w:bidiVisual/>
        <w:tblW w:w="10462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942"/>
        <w:gridCol w:w="4212"/>
        <w:gridCol w:w="3308"/>
      </w:tblGrid>
      <w:tr w:rsidR="00E70E9B" w:rsidRPr="006B117B" w:rsidTr="00973D0D">
        <w:trPr>
          <w:jc w:val="center"/>
        </w:trPr>
        <w:tc>
          <w:tcPr>
            <w:tcW w:w="29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E70E9B" w:rsidRPr="006B117B" w:rsidRDefault="00E70E9B" w:rsidP="006B117B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نمط التدريس</w:t>
            </w:r>
          </w:p>
        </w:tc>
        <w:tc>
          <w:tcPr>
            <w:tcW w:w="421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E70E9B" w:rsidRPr="006B117B" w:rsidRDefault="00E70E9B" w:rsidP="006B117B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النسبة المئوية من ساعات الخطة الدراسية/ العدد</w:t>
            </w:r>
          </w:p>
        </w:tc>
        <w:tc>
          <w:tcPr>
            <w:tcW w:w="330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E70E9B" w:rsidRPr="006B117B" w:rsidRDefault="00E70E9B" w:rsidP="006B117B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النموذج المستخدم (متزامن : غير متزامن)</w:t>
            </w:r>
          </w:p>
        </w:tc>
      </w:tr>
      <w:tr w:rsidR="00973D0D" w:rsidRPr="006B117B" w:rsidTr="00973D0D">
        <w:trPr>
          <w:jc w:val="center"/>
        </w:trPr>
        <w:tc>
          <w:tcPr>
            <w:tcW w:w="2942" w:type="dxa"/>
            <w:shd w:val="clear" w:color="auto" w:fill="D9E2F3"/>
          </w:tcPr>
          <w:p w:rsidR="00973D0D" w:rsidRPr="006B117B" w:rsidRDefault="00973D0D" w:rsidP="00973D0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مواد التعلم الإلكتروني الكامل </w:t>
            </w:r>
          </w:p>
        </w:tc>
        <w:tc>
          <w:tcPr>
            <w:tcW w:w="4212" w:type="dxa"/>
            <w:shd w:val="clear" w:color="auto" w:fill="D9E2F3"/>
          </w:tcPr>
          <w:p w:rsidR="00973D0D" w:rsidRPr="00F86C60" w:rsidRDefault="00973D0D" w:rsidP="00973D0D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F54C02">
              <w:rPr>
                <w:b/>
                <w:bCs/>
                <w:sz w:val="20"/>
                <w:szCs w:val="20"/>
                <w:rtl/>
              </w:rPr>
              <w:t>20% / 27 ساعة معتمدة</w:t>
            </w:r>
          </w:p>
        </w:tc>
        <w:tc>
          <w:tcPr>
            <w:tcW w:w="3308" w:type="dxa"/>
            <w:shd w:val="clear" w:color="auto" w:fill="D9E2F3"/>
          </w:tcPr>
          <w:p w:rsidR="00973D0D" w:rsidRPr="006B117B" w:rsidRDefault="00973D0D" w:rsidP="00973D0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1: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 (للشعب خ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، س</w:t>
            </w: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) </w:t>
            </w:r>
          </w:p>
        </w:tc>
      </w:tr>
      <w:tr w:rsidR="00973D0D" w:rsidRPr="006B117B" w:rsidTr="00973D0D">
        <w:trPr>
          <w:jc w:val="center"/>
        </w:trPr>
        <w:tc>
          <w:tcPr>
            <w:tcW w:w="2942" w:type="dxa"/>
            <w:shd w:val="clear" w:color="auto" w:fill="auto"/>
          </w:tcPr>
          <w:p w:rsidR="00973D0D" w:rsidRPr="006B117B" w:rsidRDefault="00973D0D" w:rsidP="00973D0D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مواد التعلم المدمج (للإنسانية)</w:t>
            </w:r>
          </w:p>
        </w:tc>
        <w:tc>
          <w:tcPr>
            <w:tcW w:w="4212" w:type="dxa"/>
            <w:shd w:val="clear" w:color="auto" w:fill="auto"/>
          </w:tcPr>
          <w:p w:rsidR="00973D0D" w:rsidRPr="00F86C60" w:rsidRDefault="00973D0D" w:rsidP="00973D0D">
            <w:pPr>
              <w:bidi/>
              <w:rPr>
                <w:color w:val="A6A6A6"/>
                <w:sz w:val="20"/>
                <w:szCs w:val="20"/>
                <w:rtl/>
              </w:rPr>
            </w:pPr>
            <w:r w:rsidRPr="00F86C60">
              <w:rPr>
                <w:rFonts w:hint="cs"/>
                <w:color w:val="A6A6A6"/>
                <w:sz w:val="20"/>
                <w:szCs w:val="20"/>
                <w:rtl/>
              </w:rPr>
              <w:t>40%-60% حد أقصى/ العدد          ساعة معتمدة</w:t>
            </w:r>
          </w:p>
        </w:tc>
        <w:tc>
          <w:tcPr>
            <w:tcW w:w="3308" w:type="dxa"/>
            <w:shd w:val="clear" w:color="auto" w:fill="auto"/>
          </w:tcPr>
          <w:p w:rsidR="00973D0D" w:rsidRPr="006B117B" w:rsidRDefault="00973D0D" w:rsidP="00973D0D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1:</w:t>
            </w:r>
            <w:r>
              <w:rPr>
                <w:rFonts w:hint="cs"/>
                <w:color w:val="A6A6A6"/>
                <w:sz w:val="22"/>
                <w:szCs w:val="22"/>
                <w:rtl/>
              </w:rPr>
              <w:t>1</w:t>
            </w: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 xml:space="preserve"> (للشعب ح،ث،) أو (للشعب ن،ر)</w:t>
            </w:r>
          </w:p>
        </w:tc>
      </w:tr>
      <w:tr w:rsidR="00973D0D" w:rsidRPr="006B117B" w:rsidTr="00973D0D">
        <w:trPr>
          <w:jc w:val="center"/>
        </w:trPr>
        <w:tc>
          <w:tcPr>
            <w:tcW w:w="2942" w:type="dxa"/>
            <w:shd w:val="clear" w:color="auto" w:fill="D9E2F3"/>
          </w:tcPr>
          <w:p w:rsidR="00973D0D" w:rsidRPr="006B117B" w:rsidRDefault="00973D0D" w:rsidP="00973D0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مواد التعلم المدمج (للعلمية والطبية)</w:t>
            </w:r>
          </w:p>
        </w:tc>
        <w:tc>
          <w:tcPr>
            <w:tcW w:w="4212" w:type="dxa"/>
            <w:shd w:val="clear" w:color="auto" w:fill="D9E2F3"/>
          </w:tcPr>
          <w:p w:rsidR="00973D0D" w:rsidRPr="00F86C60" w:rsidRDefault="00973D0D" w:rsidP="00973D0D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54C02">
              <w:rPr>
                <w:b/>
                <w:bCs/>
                <w:sz w:val="20"/>
                <w:szCs w:val="20"/>
                <w:rtl/>
                <w:lang w:bidi="ar-JO"/>
              </w:rPr>
              <w:t xml:space="preserve">37% / </w:t>
            </w:r>
            <w:r>
              <w:rPr>
                <w:b/>
                <w:bCs/>
                <w:sz w:val="20"/>
                <w:szCs w:val="20"/>
                <w:lang w:bidi="ar-JO"/>
              </w:rPr>
              <w:t>49</w:t>
            </w:r>
            <w:r w:rsidRPr="00F54C02">
              <w:rPr>
                <w:b/>
                <w:bCs/>
                <w:sz w:val="20"/>
                <w:szCs w:val="20"/>
                <w:rtl/>
                <w:lang w:bidi="ar-JO"/>
              </w:rPr>
              <w:t xml:space="preserve">  ساعة معتمدة</w:t>
            </w:r>
          </w:p>
        </w:tc>
        <w:tc>
          <w:tcPr>
            <w:tcW w:w="3308" w:type="dxa"/>
            <w:shd w:val="clear" w:color="auto" w:fill="D9E2F3"/>
          </w:tcPr>
          <w:p w:rsidR="00973D0D" w:rsidRPr="000A1025" w:rsidRDefault="00973D0D" w:rsidP="00973D0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0A1025">
              <w:rPr>
                <w:rFonts w:hint="cs"/>
                <w:b/>
                <w:bCs/>
                <w:sz w:val="22"/>
                <w:szCs w:val="22"/>
                <w:rtl/>
              </w:rPr>
              <w:t>1:1 (للشعب ح،ث،) أو (للشعب ن،ر)</w:t>
            </w:r>
          </w:p>
        </w:tc>
      </w:tr>
      <w:tr w:rsidR="00973D0D" w:rsidRPr="006B117B" w:rsidTr="00973D0D">
        <w:trPr>
          <w:jc w:val="center"/>
        </w:trPr>
        <w:tc>
          <w:tcPr>
            <w:tcW w:w="2942" w:type="dxa"/>
            <w:shd w:val="clear" w:color="auto" w:fill="auto"/>
          </w:tcPr>
          <w:p w:rsidR="00973D0D" w:rsidRPr="006B117B" w:rsidRDefault="00973D0D" w:rsidP="00973D0D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مواد التعلم الوجاهي (للإنسانية)</w:t>
            </w:r>
          </w:p>
        </w:tc>
        <w:tc>
          <w:tcPr>
            <w:tcW w:w="4212" w:type="dxa"/>
            <w:shd w:val="clear" w:color="auto" w:fill="auto"/>
          </w:tcPr>
          <w:p w:rsidR="00973D0D" w:rsidRPr="00F86C60" w:rsidRDefault="00973D0D" w:rsidP="00973D0D">
            <w:pPr>
              <w:bidi/>
              <w:rPr>
                <w:color w:val="A6A6A6"/>
                <w:sz w:val="20"/>
                <w:szCs w:val="20"/>
                <w:rtl/>
              </w:rPr>
            </w:pPr>
            <w:r w:rsidRPr="00F86C60">
              <w:rPr>
                <w:rFonts w:hint="cs"/>
                <w:color w:val="A6A6A6"/>
                <w:sz w:val="20"/>
                <w:szCs w:val="20"/>
                <w:rtl/>
              </w:rPr>
              <w:t>20% حد أدنى           / العدد          ساعة معتمدة</w:t>
            </w:r>
          </w:p>
        </w:tc>
        <w:tc>
          <w:tcPr>
            <w:tcW w:w="3308" w:type="dxa"/>
            <w:shd w:val="clear" w:color="auto" w:fill="auto"/>
          </w:tcPr>
          <w:p w:rsidR="00973D0D" w:rsidRPr="006B117B" w:rsidRDefault="00973D0D" w:rsidP="00973D0D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0:</w:t>
            </w:r>
            <w:r>
              <w:rPr>
                <w:rFonts w:hint="cs"/>
                <w:color w:val="A6A6A6"/>
                <w:sz w:val="22"/>
                <w:szCs w:val="22"/>
                <w:rtl/>
              </w:rPr>
              <w:t>2</w:t>
            </w: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 xml:space="preserve"> لجميع الشعب</w:t>
            </w:r>
          </w:p>
        </w:tc>
      </w:tr>
      <w:tr w:rsidR="00973D0D" w:rsidRPr="006B117B" w:rsidTr="00973D0D">
        <w:trPr>
          <w:jc w:val="center"/>
        </w:trPr>
        <w:tc>
          <w:tcPr>
            <w:tcW w:w="2942" w:type="dxa"/>
            <w:shd w:val="clear" w:color="auto" w:fill="D9E2F3"/>
          </w:tcPr>
          <w:p w:rsidR="00973D0D" w:rsidRPr="006B117B" w:rsidRDefault="00973D0D" w:rsidP="00973D0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مواد التعلم الوجاهي (للعلمية والطبية)</w:t>
            </w:r>
          </w:p>
        </w:tc>
        <w:tc>
          <w:tcPr>
            <w:tcW w:w="4212" w:type="dxa"/>
            <w:shd w:val="clear" w:color="auto" w:fill="D9E2F3"/>
          </w:tcPr>
          <w:p w:rsidR="00973D0D" w:rsidRPr="00F86C60" w:rsidRDefault="00973D0D" w:rsidP="00973D0D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F54C02">
              <w:rPr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F54C02">
              <w:rPr>
                <w:b/>
                <w:bCs/>
                <w:sz w:val="20"/>
                <w:szCs w:val="20"/>
                <w:rtl/>
              </w:rPr>
              <w:t xml:space="preserve">% / </w:t>
            </w:r>
            <w:r>
              <w:rPr>
                <w:b/>
                <w:bCs/>
                <w:sz w:val="20"/>
                <w:szCs w:val="20"/>
              </w:rPr>
              <w:t>56</w:t>
            </w:r>
            <w:r w:rsidRPr="00F54C02">
              <w:rPr>
                <w:b/>
                <w:bCs/>
                <w:sz w:val="20"/>
                <w:szCs w:val="20"/>
                <w:rtl/>
              </w:rPr>
              <w:t xml:space="preserve"> ساعة معتمدة</w:t>
            </w:r>
          </w:p>
        </w:tc>
        <w:tc>
          <w:tcPr>
            <w:tcW w:w="3308" w:type="dxa"/>
            <w:shd w:val="clear" w:color="auto" w:fill="D9E2F3"/>
          </w:tcPr>
          <w:p w:rsidR="00973D0D" w:rsidRPr="006B117B" w:rsidRDefault="00973D0D" w:rsidP="00973D0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0: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 لجميع الشعب</w:t>
            </w:r>
          </w:p>
        </w:tc>
      </w:tr>
    </w:tbl>
    <w:p w:rsidR="00973D0D" w:rsidRDefault="00973D0D" w:rsidP="0041472D">
      <w:pPr>
        <w:bidi/>
        <w:ind w:right="90"/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</w:rPr>
      </w:pPr>
    </w:p>
    <w:p w:rsidR="00E70E9B" w:rsidRPr="00BE0159" w:rsidRDefault="00BE0159" w:rsidP="00973D0D">
      <w:pPr>
        <w:bidi/>
        <w:ind w:right="90"/>
        <w:rPr>
          <w:rFonts w:ascii="Simplified Arabic" w:hAnsi="Simplified Arabic" w:cs="Simplified Arabic"/>
          <w:b/>
          <w:bCs/>
          <w:color w:val="FF0000"/>
          <w:sz w:val="16"/>
          <w:szCs w:val="16"/>
          <w:lang w:bidi="ar-JO"/>
        </w:rPr>
      </w:pPr>
      <w:r w:rsidRPr="00BE0159">
        <w:rPr>
          <w:rFonts w:ascii="Simplified Arabic" w:hAnsi="Simplified Arabic" w:cs="Simplified Arabic" w:hint="cs"/>
          <w:b/>
          <w:bCs/>
          <w:color w:val="FF0000"/>
          <w:sz w:val="16"/>
          <w:szCs w:val="16"/>
          <w:rtl/>
        </w:rPr>
        <w:t xml:space="preserve">ملاحظة مهمة: </w:t>
      </w:r>
      <w:r w:rsidRPr="00BE0159">
        <w:rPr>
          <w:rFonts w:ascii="Simplified Arabic" w:hAnsi="Simplified Arabic" w:cs="Simplified Arabic" w:hint="cs"/>
          <w:b/>
          <w:bCs/>
          <w:color w:val="FF0000"/>
          <w:sz w:val="16"/>
          <w:szCs w:val="16"/>
          <w:rtl/>
          <w:lang w:bidi="ar-JO"/>
        </w:rPr>
        <w:t>(توزع أنماط التدريس للمواد الدراسية على جميع المستويات الدراسية في البرنامج)</w:t>
      </w:r>
    </w:p>
    <w:p w:rsidR="00020B11" w:rsidRPr="00AF3905" w:rsidRDefault="00020B11" w:rsidP="00E21075">
      <w:pPr>
        <w:bidi/>
        <w:ind w:right="90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رؤية البرنامج: </w:t>
      </w:r>
      <w:r w:rsidR="00E21075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نحو كلية منافسة في التدريس و</w:t>
      </w:r>
      <w:r w:rsidR="00E21075" w:rsidRPr="00E21075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البحوث المبتكرة وريادة الأعمال وخدمة المجتمع</w:t>
      </w:r>
    </w:p>
    <w:p w:rsidR="00020B11" w:rsidRDefault="009E28B1" w:rsidP="00020B11">
      <w:pPr>
        <w:bidi/>
        <w:ind w:right="90"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مهمة</w:t>
      </w:r>
      <w:r w:rsid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 البرنامج</w:t>
      </w:r>
      <w:r w:rsidR="003D3BC2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 وأهدافه</w:t>
      </w:r>
      <w:r w:rsid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:</w:t>
      </w:r>
    </w:p>
    <w:p w:rsidR="00E21075" w:rsidRDefault="00E21075" w:rsidP="00E21075">
      <w:pPr>
        <w:numPr>
          <w:ilvl w:val="0"/>
          <w:numId w:val="16"/>
        </w:numPr>
        <w:bidi/>
        <w:ind w:right="90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E21075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أن يطور المعرفة والمهارات اللازمة في مجال تكنولوجيا الطاقة البديلة.</w:t>
      </w:r>
    </w:p>
    <w:p w:rsidR="00E21075" w:rsidRDefault="00E21075" w:rsidP="00E21075">
      <w:pPr>
        <w:numPr>
          <w:ilvl w:val="0"/>
          <w:numId w:val="16"/>
        </w:numPr>
        <w:bidi/>
        <w:ind w:right="90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E21075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الارتقاء إلى مستوى مرموق في المهنية والمسؤولية الأخلاقية.</w:t>
      </w:r>
    </w:p>
    <w:p w:rsidR="00E21075" w:rsidRDefault="00E21075" w:rsidP="00E21075">
      <w:pPr>
        <w:numPr>
          <w:ilvl w:val="0"/>
          <w:numId w:val="16"/>
        </w:numPr>
        <w:bidi/>
        <w:ind w:right="90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E21075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القدرة على التواصل مع الآخرين كقادة وأعضاء في الفريق.</w:t>
      </w:r>
    </w:p>
    <w:p w:rsidR="00E21075" w:rsidRDefault="00E21075" w:rsidP="00E21075">
      <w:pPr>
        <w:numPr>
          <w:ilvl w:val="0"/>
          <w:numId w:val="16"/>
        </w:numPr>
        <w:bidi/>
        <w:ind w:right="90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E21075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القدرة على مواصلة التعلم في مجال تكنولوجيا الطاقة البديلة أو أي برنامج تعليمي طويل الأمد.</w:t>
      </w:r>
    </w:p>
    <w:p w:rsidR="00020B11" w:rsidRPr="003D3BC2" w:rsidRDefault="003D3BC2" w:rsidP="00020B11">
      <w:pPr>
        <w:bidi/>
        <w:ind w:right="90"/>
        <w:rPr>
          <w:rFonts w:ascii="Simplified Arabic" w:hAnsi="Simplified Arabic" w:cs="Simplified Arabic"/>
          <w:b/>
          <w:bCs/>
          <w:color w:val="0070C0"/>
          <w:rtl/>
          <w:lang w:bidi="ar-JO"/>
        </w:rPr>
      </w:pPr>
      <w:r w:rsidRPr="003D3BC2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مخرجات التعلم </w:t>
      </w:r>
      <w:r w:rsidR="00AF3905" w:rsidRPr="003D3BC2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للبرنامج</w:t>
      </w:r>
      <w:r w:rsidR="00AF3905" w:rsidRPr="00C02489">
        <w:rPr>
          <w:rFonts w:ascii="Simplified Arabic" w:hAnsi="Simplified Arabic" w:cs="Simplified Arabic"/>
          <w:i/>
          <w:iCs/>
          <w:color w:val="0070C0"/>
          <w:sz w:val="20"/>
          <w:szCs w:val="20"/>
          <w:lang w:bidi="ar-JO"/>
        </w:rPr>
        <w:t xml:space="preserve"> (</w:t>
      </w:r>
      <w:r w:rsidR="00C02489" w:rsidRPr="00C02489">
        <w:rPr>
          <w:rFonts w:ascii="Simplified Arabic" w:hAnsi="Simplified Arabic" w:cs="Simplified Arabic"/>
          <w:i/>
          <w:iCs/>
          <w:color w:val="0070C0"/>
          <w:sz w:val="20"/>
          <w:szCs w:val="20"/>
          <w:lang w:bidi="ar-JO"/>
        </w:rPr>
        <w:t xml:space="preserve">MK= Main Knowledge, MS= Main Skills, MC= Main Competences)   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9180"/>
      </w:tblGrid>
      <w:tr w:rsidR="003D3BC2" w:rsidRPr="00CC2F25" w:rsidTr="00580967">
        <w:trPr>
          <w:trHeight w:hRule="exact" w:val="360"/>
        </w:trPr>
        <w:tc>
          <w:tcPr>
            <w:tcW w:w="9890" w:type="dxa"/>
            <w:gridSpan w:val="2"/>
            <w:shd w:val="clear" w:color="auto" w:fill="D0CECE"/>
          </w:tcPr>
          <w:p w:rsidR="003D3BC2" w:rsidRPr="003D3BC2" w:rsidRDefault="00C02489" w:rsidP="003C14FA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D3BC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المعارف</w:t>
            </w: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الرئيسة</w:t>
            </w:r>
          </w:p>
        </w:tc>
      </w:tr>
      <w:tr w:rsidR="003D3BC2" w:rsidRPr="00CC2F25" w:rsidTr="00580967">
        <w:trPr>
          <w:trHeight w:hRule="exact" w:val="360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MK1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D79CF" w:rsidRPr="00F86C60" w:rsidRDefault="00F73905" w:rsidP="00F7390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فهم</w:t>
            </w:r>
            <w:r w:rsidR="0036011E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اساسيات </w:t>
            </w: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علوم الهندسة الميكانيكية خاصة </w:t>
            </w:r>
            <w:r w:rsidR="00AD79CF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عل</w:t>
            </w:r>
            <w:r w:rsidR="00B14825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</w:t>
            </w:r>
            <w:r w:rsidR="00AD79CF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م الحراريات </w:t>
            </w: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</w:t>
            </w:r>
            <w:r w:rsidR="00AD79CF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الميكانيكا التتطبيقية</w:t>
            </w:r>
            <w:r w:rsidR="00AD79CF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 </w:t>
            </w:r>
          </w:p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3D3BC2" w:rsidRPr="00CC2F25" w:rsidTr="00F86C60">
        <w:trPr>
          <w:trHeight w:hRule="exact" w:val="463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MK2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D3BC2" w:rsidRPr="00F86C60" w:rsidRDefault="00F73905" w:rsidP="00F86C60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فهم</w:t>
            </w:r>
            <w:r w:rsidR="0036011E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اساسيات </w:t>
            </w:r>
            <w:r w:rsidR="003C14FA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علوم </w:t>
            </w:r>
            <w:r w:rsidR="0036011E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الهندسة الكهربائية مث</w:t>
            </w:r>
            <w:r w:rsidR="00204612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</w:t>
            </w:r>
            <w:r w:rsidR="0036011E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="003C14FA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الدوائر</w:t>
            </w:r>
            <w:r w:rsidR="00F86C60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="003C14FA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الكهربائية</w:t>
            </w:r>
            <w:r w:rsidR="003C14FA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="00B14825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</w:t>
            </w:r>
            <w:r w:rsidR="003C14FA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</w:t>
            </w:r>
            <w:r w:rsidR="0036011E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لا</w:t>
            </w:r>
            <w:r w:rsidR="003C14FA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لكترونية</w:t>
            </w:r>
            <w:r w:rsidR="003C14FA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="003C14FA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وأجهزة </w:t>
            </w:r>
            <w:r w:rsidR="003C14FA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</w:t>
            </w:r>
            <w:r w:rsidR="003C14FA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قياس</w:t>
            </w:r>
            <w:r w:rsidR="003C14FA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و</w:t>
            </w:r>
            <w:r w:rsidR="00B14825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</w:t>
            </w:r>
            <w:r w:rsidR="003C14FA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لآت </w:t>
            </w:r>
            <w:r w:rsidR="003C14FA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</w:t>
            </w:r>
            <w:r w:rsidR="003C14FA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نظم </w:t>
            </w:r>
            <w:r w:rsidR="00B14825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</w:t>
            </w:r>
            <w:r w:rsidR="003C14FA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قوى </w:t>
            </w:r>
            <w:r w:rsidR="00B14825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</w:t>
            </w:r>
            <w:r w:rsidR="003C14FA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كهربائية.</w:t>
            </w:r>
          </w:p>
        </w:tc>
      </w:tr>
      <w:tr w:rsidR="003D3BC2" w:rsidRPr="00CC2F25" w:rsidTr="009735A1">
        <w:trPr>
          <w:trHeight w:hRule="exact" w:val="355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MK3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C14FA" w:rsidRPr="00F86C60" w:rsidRDefault="00B14825" w:rsidP="00771E5D">
            <w:pPr>
              <w:bidi/>
              <w:spacing w:after="160" w:line="259" w:lineRule="auto"/>
              <w:contextualSpacing/>
              <w:jc w:val="both"/>
              <w:rPr>
                <w:sz w:val="20"/>
                <w:szCs w:val="20"/>
                <w:lang w:bidi="ar-JO"/>
              </w:rPr>
            </w:pPr>
            <w:r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بناء </w:t>
            </w:r>
            <w:r w:rsidR="003C14FA" w:rsidRPr="00F86C60">
              <w:rPr>
                <w:rFonts w:cs="Arial" w:hint="cs"/>
                <w:sz w:val="20"/>
                <w:szCs w:val="20"/>
                <w:rtl/>
                <w:lang w:bidi="ar-JO"/>
              </w:rPr>
              <w:t>المعرفة في اساسيات علوم الطاقة التقليدية واقت</w:t>
            </w:r>
            <w:r w:rsidR="003C14FA" w:rsidRPr="00F86C60">
              <w:rPr>
                <w:rFonts w:cs="Arial"/>
                <w:sz w:val="20"/>
                <w:szCs w:val="20"/>
                <w:rtl/>
                <w:lang w:bidi="ar-JO"/>
              </w:rPr>
              <w:t>تصاديات</w:t>
            </w:r>
            <w:r w:rsidRPr="00F86C60">
              <w:rPr>
                <w:rFonts w:cs="Arial" w:hint="cs"/>
                <w:sz w:val="20"/>
                <w:szCs w:val="20"/>
                <w:rtl/>
                <w:lang w:bidi="ar-JO"/>
              </w:rPr>
              <w:t>ها</w:t>
            </w:r>
            <w:r w:rsidRPr="00F86C60">
              <w:rPr>
                <w:rFonts w:cs="Arial"/>
                <w:sz w:val="20"/>
                <w:szCs w:val="20"/>
                <w:rtl/>
                <w:lang w:bidi="ar-JO"/>
              </w:rPr>
              <w:t xml:space="preserve"> وادار</w:t>
            </w:r>
            <w:r w:rsidR="00F73905" w:rsidRPr="00F86C60">
              <w:rPr>
                <w:rFonts w:cs="Arial" w:hint="cs"/>
                <w:sz w:val="20"/>
                <w:szCs w:val="20"/>
                <w:rtl/>
                <w:lang w:bidi="ar-JO"/>
              </w:rPr>
              <w:t>تها ومعيقاتها و</w:t>
            </w:r>
            <w:r w:rsidR="00771E5D">
              <w:rPr>
                <w:rFonts w:cs="Arial" w:hint="cs"/>
                <w:sz w:val="20"/>
                <w:szCs w:val="20"/>
                <w:rtl/>
                <w:lang w:bidi="ar-JO"/>
              </w:rPr>
              <w:t xml:space="preserve">فهم </w:t>
            </w:r>
            <w:r w:rsidR="0036011E" w:rsidRPr="00F86C60">
              <w:rPr>
                <w:rFonts w:cs="Arial" w:hint="cs"/>
                <w:sz w:val="20"/>
                <w:szCs w:val="20"/>
                <w:rtl/>
                <w:lang w:bidi="ar-JO"/>
              </w:rPr>
              <w:t>مبادئ انظمة</w:t>
            </w:r>
            <w:r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 </w:t>
            </w:r>
            <w:r w:rsidR="003C14FA" w:rsidRPr="00F86C60">
              <w:rPr>
                <w:rFonts w:cs="Arial"/>
                <w:sz w:val="20"/>
                <w:szCs w:val="20"/>
                <w:rtl/>
                <w:lang w:bidi="ar-JO"/>
              </w:rPr>
              <w:t xml:space="preserve">تحولات </w:t>
            </w:r>
            <w:r w:rsidR="009735A1">
              <w:rPr>
                <w:rFonts w:cs="Arial" w:hint="cs"/>
                <w:sz w:val="20"/>
                <w:szCs w:val="20"/>
                <w:rtl/>
                <w:lang w:bidi="ar-JO"/>
              </w:rPr>
              <w:t>و</w:t>
            </w:r>
            <w:r w:rsidRPr="00F86C60">
              <w:rPr>
                <w:rFonts w:cs="Arial"/>
                <w:sz w:val="20"/>
                <w:szCs w:val="20"/>
                <w:rtl/>
                <w:lang w:bidi="ar-JO"/>
              </w:rPr>
              <w:t xml:space="preserve"> توليد الطاقة</w:t>
            </w:r>
            <w:r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 </w:t>
            </w:r>
            <w:r w:rsidR="0036011E"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واثرها </w:t>
            </w:r>
            <w:r w:rsidRPr="00F86C60">
              <w:rPr>
                <w:rFonts w:cs="Arial"/>
                <w:sz w:val="20"/>
                <w:szCs w:val="20"/>
                <w:rtl/>
                <w:lang w:bidi="ar-JO"/>
              </w:rPr>
              <w:t>البيئي</w:t>
            </w:r>
          </w:p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3D3BC2" w:rsidRPr="00CC2F25" w:rsidTr="00F86C60">
        <w:trPr>
          <w:trHeight w:hRule="exact" w:val="373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MK4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D3BC2" w:rsidRPr="00F86C60" w:rsidRDefault="00F73905" w:rsidP="00F73905">
            <w:pPr>
              <w:bidi/>
              <w:spacing w:after="160" w:line="259" w:lineRule="auto"/>
              <w:contextualSpacing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cs="Arial" w:hint="cs"/>
                <w:sz w:val="20"/>
                <w:szCs w:val="20"/>
                <w:rtl/>
                <w:lang w:bidi="ar-JO"/>
              </w:rPr>
              <w:t>بناء</w:t>
            </w:r>
            <w:r w:rsidR="00B14825"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 </w:t>
            </w:r>
            <w:r w:rsidR="003C14FA"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المعرفة في </w:t>
            </w:r>
            <w:r w:rsidR="0036011E"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اساسيات </w:t>
            </w:r>
            <w:r w:rsidR="003C14FA" w:rsidRPr="00F86C60">
              <w:rPr>
                <w:rFonts w:cs="Arial" w:hint="cs"/>
                <w:sz w:val="20"/>
                <w:szCs w:val="20"/>
                <w:rtl/>
                <w:lang w:bidi="ar-JO"/>
              </w:rPr>
              <w:t>علوم</w:t>
            </w:r>
            <w:r w:rsidR="00204612"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 و</w:t>
            </w:r>
            <w:r w:rsidRPr="00F86C60">
              <w:rPr>
                <w:rFonts w:cs="Arial" w:hint="cs"/>
                <w:sz w:val="20"/>
                <w:szCs w:val="20"/>
                <w:rtl/>
                <w:lang w:bidi="ar-JO"/>
              </w:rPr>
              <w:t>م</w:t>
            </w:r>
            <w:r w:rsidR="00204612" w:rsidRPr="00F86C60">
              <w:rPr>
                <w:rFonts w:cs="Arial" w:hint="cs"/>
                <w:sz w:val="20"/>
                <w:szCs w:val="20"/>
                <w:rtl/>
                <w:lang w:bidi="ar-JO"/>
              </w:rPr>
              <w:t>صادر</w:t>
            </w:r>
            <w:r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وانظمة </w:t>
            </w:r>
            <w:r w:rsidR="003C14FA"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الطاقة المتجددة </w:t>
            </w:r>
            <w:r w:rsidR="0036011E" w:rsidRPr="00F86C60">
              <w:rPr>
                <w:rFonts w:cs="Arial" w:hint="cs"/>
                <w:sz w:val="20"/>
                <w:szCs w:val="20"/>
                <w:rtl/>
                <w:lang w:bidi="ar-JO"/>
              </w:rPr>
              <w:t xml:space="preserve">بانواعها المختلفة </w:t>
            </w:r>
            <w:r w:rsidR="003C14FA" w:rsidRPr="00F86C60">
              <w:rPr>
                <w:rFonts w:cs="Arial" w:hint="cs"/>
                <w:sz w:val="20"/>
                <w:szCs w:val="20"/>
                <w:rtl/>
                <w:lang w:bidi="ar-JO"/>
              </w:rPr>
              <w:t>و</w:t>
            </w:r>
            <w:r w:rsidR="003C14FA" w:rsidRPr="00F86C60">
              <w:rPr>
                <w:rFonts w:cs="Arial"/>
                <w:sz w:val="20"/>
                <w:szCs w:val="20"/>
                <w:rtl/>
                <w:lang w:bidi="ar-JO"/>
              </w:rPr>
              <w:t>ترشيد وحفظ الطاقة المتجددة.</w:t>
            </w:r>
          </w:p>
        </w:tc>
      </w:tr>
      <w:tr w:rsidR="003D3BC2" w:rsidRPr="00CC2F25" w:rsidTr="00580967">
        <w:trPr>
          <w:trHeight w:hRule="exact" w:val="360"/>
        </w:trPr>
        <w:tc>
          <w:tcPr>
            <w:tcW w:w="9890" w:type="dxa"/>
            <w:gridSpan w:val="2"/>
            <w:shd w:val="clear" w:color="auto" w:fill="D0CECE"/>
            <w:vAlign w:val="center"/>
          </w:tcPr>
          <w:p w:rsidR="003D3BC2" w:rsidRPr="00F86C60" w:rsidRDefault="003D3BC2" w:rsidP="003C14FA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المهارات</w:t>
            </w:r>
            <w:r w:rsidR="00C02489" w:rsidRPr="00F86C6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الأساسية</w:t>
            </w:r>
          </w:p>
        </w:tc>
      </w:tr>
      <w:tr w:rsidR="003D3BC2" w:rsidRPr="00CC2F25" w:rsidTr="009735A1">
        <w:trPr>
          <w:trHeight w:hRule="exact" w:val="625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MS1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D3BC2" w:rsidRPr="00F86C60" w:rsidRDefault="007154FA" w:rsidP="0050282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اكتساب مهارة التفكير و</w:t>
            </w:r>
            <w:r w:rsidR="00AD79CF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</w:t>
            </w:r>
            <w:r w:rsidR="00AD79CF"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ستخدام المنطق لتحديد نقاط القوة والضعف</w:t>
            </w: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و</w:t>
            </w:r>
            <w:r w:rsidRPr="00F86C60">
              <w:rPr>
                <w:rFonts w:ascii="HelveticaNeue" w:hAnsi="HelveticaNeue" w:hint="cs"/>
                <w:color w:val="333333"/>
                <w:sz w:val="20"/>
                <w:szCs w:val="20"/>
                <w:rtl/>
                <w:lang w:bidi="ar-JO"/>
              </w:rPr>
              <w:t xml:space="preserve">اكتساب </w:t>
            </w:r>
            <w:r w:rsidRPr="00F86C60">
              <w:rPr>
                <w:rFonts w:ascii="HelveticaNeue" w:hAnsi="HelveticaNeue" w:hint="cs"/>
                <w:color w:val="333333"/>
                <w:sz w:val="20"/>
                <w:szCs w:val="20"/>
                <w:rtl/>
              </w:rPr>
              <w:t>مهارات</w:t>
            </w:r>
            <w:r w:rsidRPr="00F86C60">
              <w:rPr>
                <w:rFonts w:ascii="HelveticaNeue" w:hAnsi="HelveticaNeue"/>
                <w:color w:val="333333"/>
                <w:sz w:val="20"/>
                <w:szCs w:val="20"/>
                <w:rtl/>
              </w:rPr>
              <w:t xml:space="preserve"> تصميم و تركيب وصيانة </w:t>
            </w:r>
            <w:r w:rsidR="0050282E" w:rsidRPr="00F86C60">
              <w:rPr>
                <w:rFonts w:ascii="HelveticaNeue" w:hAnsi="HelveticaNeue" w:hint="cs"/>
                <w:color w:val="333333"/>
                <w:sz w:val="20"/>
                <w:szCs w:val="20"/>
                <w:rtl/>
                <w:lang w:bidi="ar-JO"/>
              </w:rPr>
              <w:t xml:space="preserve">انظمة </w:t>
            </w:r>
            <w:r w:rsidRPr="00F86C60">
              <w:rPr>
                <w:rFonts w:ascii="HelveticaNeue" w:hAnsi="HelveticaNeue"/>
                <w:color w:val="333333"/>
                <w:sz w:val="20"/>
                <w:szCs w:val="20"/>
                <w:rtl/>
              </w:rPr>
              <w:t>الطاقة المتجددة بالاضافة الى القدرة على تحديد المشاكل وايجاد الحلول المناسبة لها</w:t>
            </w:r>
            <w:r w:rsidRPr="00F86C60">
              <w:rPr>
                <w:rFonts w:ascii="HelveticaNeue" w:hAnsi="HelveticaNeue"/>
                <w:color w:val="333333"/>
                <w:sz w:val="20"/>
                <w:szCs w:val="20"/>
              </w:rPr>
              <w:t>.</w:t>
            </w:r>
            <w:r w:rsidRPr="00F86C60">
              <w:rPr>
                <w:rFonts w:ascii="HelveticaNeue" w:hAnsi="HelveticaNeue"/>
                <w:color w:val="333333"/>
                <w:sz w:val="20"/>
                <w:szCs w:val="20"/>
              </w:rPr>
              <w:br/>
            </w:r>
          </w:p>
        </w:tc>
      </w:tr>
      <w:tr w:rsidR="003D3BC2" w:rsidRPr="00CC2F25" w:rsidTr="00580967">
        <w:trPr>
          <w:trHeight w:hRule="exact" w:val="360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MS2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D79CF" w:rsidRPr="00F86C60" w:rsidRDefault="00AD79CF" w:rsidP="00A86677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اكتساب مهارة ادارة المشاريع المتعلقة </w:t>
            </w:r>
            <w:r w:rsidR="00A86677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ب</w:t>
            </w: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مصادر الطاقة المتجددة </w:t>
            </w:r>
            <w:r w:rsidR="00771E5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المختلفة</w:t>
            </w:r>
          </w:p>
          <w:p w:rsidR="00AD79CF" w:rsidRPr="00F86C60" w:rsidRDefault="00AD79CF" w:rsidP="003C14FA">
            <w:pPr>
              <w:numPr>
                <w:ilvl w:val="0"/>
                <w:numId w:val="22"/>
              </w:num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الاهتمام بالعلوم والتكنولوجيا والبيئة</w:t>
            </w:r>
          </w:p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3D3BC2" w:rsidRPr="00CC2F25" w:rsidTr="009735A1">
        <w:trPr>
          <w:trHeight w:hRule="exact" w:val="445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MS3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D3BC2" w:rsidRPr="00F86C60" w:rsidRDefault="00AD79CF" w:rsidP="00F7390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اكتساب مهارات استخدام التكنولوجيا </w:t>
            </w:r>
            <w:r w:rsidR="00F73905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الحديثة </w:t>
            </w: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في مجال الطاقة المتجددة من خلال </w:t>
            </w:r>
            <w:r w:rsidR="00204612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استخدام</w:t>
            </w: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برمجيات </w:t>
            </w:r>
            <w:r w:rsidR="00F73905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متخصصة في </w:t>
            </w:r>
            <w:r w:rsidR="00E411DA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تكنولوجيا </w:t>
            </w:r>
            <w:r w:rsidR="00204612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الطاقة المتجددة</w:t>
            </w:r>
          </w:p>
        </w:tc>
      </w:tr>
      <w:tr w:rsidR="003D3BC2" w:rsidRPr="00CC2F25" w:rsidTr="00580967">
        <w:trPr>
          <w:trHeight w:hRule="exact" w:val="360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3C14FA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MS4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8A3E97" w:rsidRPr="00F86C60" w:rsidRDefault="00AD79CF" w:rsidP="009033C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اكتساب مهارة ادارة الوقت والمصادر والقيادة والعمل ضمن فريق واحد</w:t>
            </w:r>
          </w:p>
          <w:p w:rsidR="008B4097" w:rsidRPr="00F86C60" w:rsidRDefault="008B4097" w:rsidP="008B4097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3D3BC2" w:rsidRPr="00CC2F25" w:rsidTr="00580967">
        <w:trPr>
          <w:trHeight w:hRule="exact" w:val="360"/>
        </w:trPr>
        <w:tc>
          <w:tcPr>
            <w:tcW w:w="9890" w:type="dxa"/>
            <w:gridSpan w:val="2"/>
            <w:shd w:val="clear" w:color="auto" w:fill="D0CECE"/>
            <w:vAlign w:val="center"/>
          </w:tcPr>
          <w:p w:rsidR="003D3BC2" w:rsidRPr="00F86C60" w:rsidRDefault="003D3BC2" w:rsidP="003C14FA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الكفايات</w:t>
            </w:r>
            <w:r w:rsidR="00C02489" w:rsidRPr="00F86C6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العامة</w:t>
            </w:r>
          </w:p>
        </w:tc>
      </w:tr>
      <w:tr w:rsidR="003D3BC2" w:rsidRPr="00CC2F25" w:rsidTr="009735A1">
        <w:trPr>
          <w:trHeight w:hRule="exact" w:val="355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6718D7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MC1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190B99" w:rsidRPr="00F86C60" w:rsidRDefault="00AD5F35" w:rsidP="00F7390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Cairo SemiBold" w:hAnsi="Cairo SemiBold" w:hint="cs"/>
                <w:color w:val="000000"/>
                <w:sz w:val="20"/>
                <w:szCs w:val="20"/>
                <w:rtl/>
              </w:rPr>
              <w:t xml:space="preserve">القدرة على </w:t>
            </w:r>
            <w:r w:rsidRPr="00F86C60">
              <w:rPr>
                <w:rFonts w:ascii="Cairo SemiBold" w:hAnsi="Cairo SemiBold"/>
                <w:color w:val="000000"/>
                <w:sz w:val="20"/>
                <w:szCs w:val="20"/>
                <w:rtl/>
              </w:rPr>
              <w:t xml:space="preserve">إدارة </w:t>
            </w:r>
            <w:r w:rsidR="00F73905" w:rsidRPr="00F86C60">
              <w:rPr>
                <w:rFonts w:ascii="Cairo SemiBold" w:hAnsi="Cairo SemiBold" w:hint="cs"/>
                <w:color w:val="000000"/>
                <w:sz w:val="20"/>
                <w:szCs w:val="20"/>
                <w:rtl/>
              </w:rPr>
              <w:t>وتنفيذ ال</w:t>
            </w:r>
            <w:r w:rsidRPr="00F86C60">
              <w:rPr>
                <w:rFonts w:ascii="Cairo SemiBold" w:hAnsi="Cairo SemiBold"/>
                <w:color w:val="000000"/>
                <w:sz w:val="20"/>
                <w:szCs w:val="20"/>
                <w:rtl/>
              </w:rPr>
              <w:t>مشاريع</w:t>
            </w:r>
            <w:r w:rsidRPr="00F86C60">
              <w:rPr>
                <w:rFonts w:ascii="Cairo SemiBold" w:hAnsi="Cairo SemiBold" w:hint="cs"/>
                <w:color w:val="000000"/>
                <w:sz w:val="20"/>
                <w:szCs w:val="20"/>
                <w:rtl/>
              </w:rPr>
              <w:t xml:space="preserve"> </w:t>
            </w:r>
            <w:r w:rsidR="00F73905" w:rsidRPr="00F86C60">
              <w:rPr>
                <w:rFonts w:ascii="Cairo SemiBold" w:hAnsi="Cairo SemiBold" w:hint="cs"/>
                <w:color w:val="000000"/>
                <w:sz w:val="20"/>
                <w:szCs w:val="20"/>
                <w:rtl/>
              </w:rPr>
              <w:t xml:space="preserve"> والتخطيط الاقتصادي ل</w:t>
            </w:r>
            <w:r w:rsidRPr="00F86C60">
              <w:rPr>
                <w:rFonts w:ascii="Cairo SemiBold" w:hAnsi="Cairo SemiBold" w:hint="cs"/>
                <w:color w:val="000000"/>
                <w:sz w:val="20"/>
                <w:szCs w:val="20"/>
                <w:rtl/>
              </w:rPr>
              <w:t xml:space="preserve">انظمة الطاقة البديلة </w:t>
            </w:r>
            <w:r w:rsidRPr="00F86C60">
              <w:rPr>
                <w:rFonts w:ascii="Cairo SemiBold" w:hAnsi="Cairo SemiBold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3D3BC2" w:rsidRPr="00CC2F25" w:rsidTr="00580967">
        <w:trPr>
          <w:trHeight w:hRule="exact" w:val="442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6718D7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MC2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D3BC2" w:rsidRPr="00F86C60" w:rsidRDefault="00AD79CF" w:rsidP="00AD5F3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القدرة على </w:t>
            </w:r>
            <w:r w:rsidR="00AD5F35" w:rsidRPr="00F86C6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تحمل المسؤولية واتخاذ القرارات اللازمة لتنفيذ الخطط المتعلقة بمشاريع الطاقة البديلة</w:t>
            </w:r>
          </w:p>
        </w:tc>
      </w:tr>
      <w:tr w:rsidR="003D3BC2" w:rsidRPr="00CC2F25" w:rsidTr="009735A1">
        <w:trPr>
          <w:trHeight w:hRule="exact" w:val="463"/>
        </w:trPr>
        <w:tc>
          <w:tcPr>
            <w:tcW w:w="710" w:type="dxa"/>
            <w:shd w:val="clear" w:color="auto" w:fill="auto"/>
            <w:vAlign w:val="center"/>
          </w:tcPr>
          <w:p w:rsidR="003D3BC2" w:rsidRPr="00F86C60" w:rsidRDefault="003D3BC2" w:rsidP="006718D7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MC3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D3BC2" w:rsidRPr="00F86C60" w:rsidRDefault="00AD79CF" w:rsidP="00AD5F3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القدرة على تطبيق وسائل الاتصال الكتابية والشفوية </w:t>
            </w:r>
            <w:r w:rsidR="0013193C" w:rsidRPr="00F86C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والالكترونية</w:t>
            </w:r>
          </w:p>
        </w:tc>
      </w:tr>
      <w:tr w:rsidR="00AD5F35" w:rsidRPr="00CC2F25" w:rsidTr="00580967">
        <w:trPr>
          <w:trHeight w:hRule="exact" w:val="460"/>
        </w:trPr>
        <w:tc>
          <w:tcPr>
            <w:tcW w:w="710" w:type="dxa"/>
            <w:shd w:val="clear" w:color="auto" w:fill="auto"/>
            <w:vAlign w:val="center"/>
          </w:tcPr>
          <w:p w:rsidR="00AD5F35" w:rsidRPr="00F86C60" w:rsidRDefault="00AD5F35" w:rsidP="006718D7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MC4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D5F35" w:rsidRPr="00F86C60" w:rsidRDefault="00580967" w:rsidP="00AD5F3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F86C6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القدرة على إجراء الاختبارات والقياسات والتجارب القياسية وتحليل وتفسير النتائج لتحسين العمل</w:t>
            </w:r>
          </w:p>
        </w:tc>
      </w:tr>
      <w:tr w:rsidR="00580967" w:rsidRPr="00CC2F25" w:rsidTr="009735A1">
        <w:trPr>
          <w:trHeight w:hRule="exact" w:val="355"/>
        </w:trPr>
        <w:tc>
          <w:tcPr>
            <w:tcW w:w="710" w:type="dxa"/>
            <w:shd w:val="clear" w:color="auto" w:fill="auto"/>
          </w:tcPr>
          <w:p w:rsidR="00580967" w:rsidRPr="00F86C60" w:rsidRDefault="00580967" w:rsidP="006718D7">
            <w:pPr>
              <w:jc w:val="center"/>
              <w:rPr>
                <w:sz w:val="20"/>
                <w:szCs w:val="20"/>
              </w:rPr>
            </w:pPr>
            <w:r w:rsidRPr="00F86C60">
              <w:rPr>
                <w:sz w:val="20"/>
                <w:szCs w:val="20"/>
              </w:rPr>
              <w:t>MC5</w:t>
            </w:r>
          </w:p>
        </w:tc>
        <w:tc>
          <w:tcPr>
            <w:tcW w:w="9180" w:type="dxa"/>
            <w:shd w:val="clear" w:color="auto" w:fill="auto"/>
          </w:tcPr>
          <w:p w:rsidR="00580967" w:rsidRPr="00F86C60" w:rsidRDefault="00580967" w:rsidP="00580967">
            <w:pPr>
              <w:bidi/>
              <w:rPr>
                <w:sz w:val="20"/>
                <w:szCs w:val="20"/>
              </w:rPr>
            </w:pPr>
            <w:r w:rsidRPr="00F86C60">
              <w:rPr>
                <w:sz w:val="20"/>
                <w:szCs w:val="20"/>
                <w:rtl/>
              </w:rPr>
              <w:t>القدرة على العمل بفعالية كعضو وقائد في  فريق  العمل</w:t>
            </w:r>
            <w:r w:rsidRPr="00F86C60">
              <w:rPr>
                <w:sz w:val="20"/>
                <w:szCs w:val="20"/>
              </w:rPr>
              <w:t xml:space="preserve">. </w:t>
            </w:r>
          </w:p>
        </w:tc>
      </w:tr>
    </w:tbl>
    <w:p w:rsidR="00DD42C0" w:rsidRDefault="00DD42C0" w:rsidP="00DD42C0">
      <w:pPr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p w:rsidR="00824FF4" w:rsidRDefault="00824FF4" w:rsidP="00824FF4">
      <w:pPr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tbl>
      <w:tblPr>
        <w:bidiVisual/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E70E9B" w:rsidRPr="004F47B3" w:rsidTr="007154FA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:rsidR="00E70E9B" w:rsidRPr="004F47B3" w:rsidTr="007154FA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:rsidR="00946F52" w:rsidRPr="004F47B3" w:rsidTr="007154FA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946F52" w:rsidRPr="00946F52" w:rsidRDefault="00946F52" w:rsidP="00946F52">
            <w:pPr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الجامعة (27) ساعة</w:t>
            </w:r>
          </w:p>
        </w:tc>
      </w:tr>
      <w:tr w:rsidR="00946F52" w:rsidRPr="004F47B3" w:rsidTr="007154FA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946F52" w:rsidRPr="00946F52" w:rsidRDefault="00946F52" w:rsidP="00946F52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 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1.1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جامعة اجبارية (21) ساع</w:t>
            </w:r>
            <w:r w:rsidRPr="004F47B3">
              <w:rPr>
                <w:rFonts w:ascii="Simplified Arabic" w:hAnsi="Simplified Arabic" w:cs="Simplified Arabic" w:hint="eastAsia"/>
                <w:b/>
                <w:bCs/>
                <w:color w:val="0070C0"/>
                <w:sz w:val="20"/>
                <w:szCs w:val="20"/>
                <w:rtl/>
                <w:lang w:bidi="ar-JO"/>
              </w:rPr>
              <w:t>ة</w:t>
            </w:r>
          </w:p>
        </w:tc>
      </w:tr>
      <w:tr w:rsidR="00267B88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67B88" w:rsidRPr="00A023FF" w:rsidRDefault="00267B88" w:rsidP="00267B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1</w:t>
            </w: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العلوم العسكرية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267B88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67B88" w:rsidRPr="00A023FF" w:rsidRDefault="00267B88" w:rsidP="00267B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0420151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التربية الوطنية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67B88" w:rsidRDefault="00267B88" w:rsidP="00267B88">
            <w:pPr>
              <w:jc w:val="center"/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267B88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67B88" w:rsidRPr="00A023FF" w:rsidRDefault="00267B88" w:rsidP="00267B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</w:t>
            </w:r>
            <w:r w:rsidRPr="004F47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2</w:t>
            </w: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71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مهارات حياتية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67B88" w:rsidRDefault="00267B88" w:rsidP="00267B88">
            <w:pPr>
              <w:jc w:val="center"/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267B88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67B88" w:rsidRPr="00A023FF" w:rsidRDefault="00267B88" w:rsidP="00267B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042011</w:t>
            </w:r>
            <w:r w:rsidRPr="004F47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الاتصال والتواصل باللغة العربية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اللغة العربية الاستدراكية</w:t>
            </w:r>
          </w:p>
        </w:tc>
        <w:tc>
          <w:tcPr>
            <w:tcW w:w="360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267B88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67B88" w:rsidRPr="00A023FF" w:rsidRDefault="00267B88" w:rsidP="00267B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042012</w:t>
            </w:r>
            <w:r w:rsidRPr="004F47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الاتصال والتواصل باللغة الإنجليزية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اللغة ال</w:t>
            </w:r>
            <w:r w:rsidRPr="004F47B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إ</w:t>
            </w: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نجليزية الاستدراكية</w:t>
            </w:r>
          </w:p>
        </w:tc>
        <w:tc>
          <w:tcPr>
            <w:tcW w:w="360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267B88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67B88" w:rsidRPr="00A023FF" w:rsidRDefault="00267B88" w:rsidP="00267B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0420</w:t>
            </w:r>
            <w:r w:rsidRPr="004F47B3">
              <w:rPr>
                <w:rFonts w:ascii="Simplified Arabic" w:hAnsi="Simplified Arabic" w:cs="Simplified Arabic" w:hint="cs"/>
                <w:color w:val="C00000"/>
                <w:sz w:val="20"/>
                <w:szCs w:val="20"/>
                <w:rtl/>
                <w:lang w:bidi="ar-JO"/>
              </w:rPr>
              <w:t>26</w:t>
            </w: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color w:val="C00000"/>
                <w:sz w:val="20"/>
                <w:szCs w:val="20"/>
                <w:rtl/>
                <w:lang w:bidi="ar-JO"/>
              </w:rPr>
              <w:t>الريادة والابتكار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67B88" w:rsidRPr="004F47B3" w:rsidRDefault="00267B88" w:rsidP="00267B88">
            <w:pPr>
              <w:jc w:val="center"/>
              <w:rPr>
                <w:color w:val="C00000"/>
              </w:rPr>
            </w:pP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267B88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267B88" w:rsidRPr="00A023FF" w:rsidRDefault="00267B88" w:rsidP="00267B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0420</w:t>
            </w:r>
            <w:r w:rsidRPr="004F47B3">
              <w:rPr>
                <w:rFonts w:ascii="Simplified Arabic" w:hAnsi="Simplified Arabic" w:cs="Simplified Arabic" w:hint="cs"/>
                <w:color w:val="C00000"/>
                <w:sz w:val="20"/>
                <w:szCs w:val="20"/>
                <w:rtl/>
                <w:lang w:bidi="ar-JO"/>
              </w:rPr>
              <w:t>24</w:t>
            </w: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color w:val="C00000"/>
                <w:sz w:val="20"/>
                <w:szCs w:val="20"/>
                <w:rtl/>
                <w:lang w:bidi="ar-JO"/>
              </w:rPr>
              <w:t>القيادة والمسؤولي</w:t>
            </w:r>
            <w:r w:rsidRPr="004F47B3">
              <w:rPr>
                <w:rFonts w:ascii="Simplified Arabic" w:hAnsi="Simplified Arabic" w:cs="Simplified Arabic" w:hint="eastAsia"/>
                <w:color w:val="C00000"/>
                <w:sz w:val="20"/>
                <w:szCs w:val="20"/>
                <w:rtl/>
                <w:lang w:bidi="ar-JO"/>
              </w:rPr>
              <w:t>ة</w:t>
            </w:r>
            <w:r w:rsidRPr="004F47B3">
              <w:rPr>
                <w:rFonts w:ascii="Simplified Arabic" w:hAnsi="Simplified Arabic" w:cs="Simplified Arabic" w:hint="cs"/>
                <w:color w:val="C00000"/>
                <w:sz w:val="20"/>
                <w:szCs w:val="20"/>
                <w:rtl/>
                <w:lang w:bidi="ar-JO"/>
              </w:rPr>
              <w:t xml:space="preserve"> المجتمعية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B88" w:rsidRPr="004F47B3" w:rsidRDefault="00267B88" w:rsidP="00267B8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67B88" w:rsidRPr="004F47B3" w:rsidRDefault="00267B88" w:rsidP="00267B88">
            <w:pPr>
              <w:jc w:val="center"/>
              <w:rPr>
                <w:color w:val="C00000"/>
              </w:rPr>
            </w:pPr>
            <w:r w:rsidRPr="004F47B3"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267B88" w:rsidRPr="004F47B3" w:rsidRDefault="00267B88" w:rsidP="00267B8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946F52" w:rsidRPr="004F47B3" w:rsidTr="007154FA">
        <w:trPr>
          <w:jc w:val="center"/>
        </w:trPr>
        <w:tc>
          <w:tcPr>
            <w:tcW w:w="10043" w:type="dxa"/>
            <w:gridSpan w:val="11"/>
            <w:shd w:val="clear" w:color="auto" w:fill="auto"/>
            <w:vAlign w:val="center"/>
          </w:tcPr>
          <w:p w:rsidR="00946F52" w:rsidRPr="00946F52" w:rsidRDefault="00946F52" w:rsidP="00DD42C0">
            <w:pPr>
              <w:jc w:val="right"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2.1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جامعة اختيارية (06) ساع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ات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0420142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الحضارة الانسانية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Default="00FE5B62" w:rsidP="00FE5B62">
            <w:pPr>
              <w:jc w:val="center"/>
            </w:pPr>
            <w:r w:rsidRPr="00E62A47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C145FC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</w:pPr>
            <w:r w:rsidRPr="00C145FC"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  <w:t>0420253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C145FC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</w:pPr>
            <w:r w:rsidRPr="00C145FC">
              <w:rPr>
                <w:rFonts w:ascii="Simplified Arabic" w:hAnsi="Simplified Arabic" w:cs="Simplified Arabic" w:hint="cs"/>
                <w:color w:val="C00000"/>
                <w:sz w:val="20"/>
                <w:szCs w:val="20"/>
                <w:rtl/>
                <w:lang w:bidi="ar-JO"/>
              </w:rPr>
              <w:t>التنمية والبيئة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C145FC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C145FC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C145FC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C145FC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C145FC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C145FC">
              <w:rPr>
                <w:rFonts w:ascii="Simplified Arabic" w:hAnsi="Simplified Arabic" w:cs="Simplified Arabic" w:hint="cs"/>
                <w:color w:val="C00000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C145FC" w:rsidRDefault="00FE5B62" w:rsidP="00FE5B62">
            <w:pPr>
              <w:jc w:val="center"/>
              <w:rPr>
                <w:color w:val="C00000"/>
              </w:rPr>
            </w:pPr>
            <w:r w:rsidRPr="00C145FC"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C145FC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C145FC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0</w:t>
            </w:r>
            <w:r>
              <w:rPr>
                <w:rFonts w:ascii="Simplified Arabic" w:hAnsi="Simplified Arabic" w:cs="Simplified Arabic" w:hint="cs"/>
                <w:color w:val="C00000"/>
                <w:sz w:val="20"/>
                <w:szCs w:val="20"/>
                <w:rtl/>
                <w:lang w:bidi="ar-JO"/>
              </w:rPr>
              <w:t>4</w:t>
            </w:r>
            <w:r w:rsidRPr="00C145FC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201</w:t>
            </w:r>
            <w:r w:rsidRPr="00C145FC">
              <w:rPr>
                <w:rFonts w:ascii="Simplified Arabic" w:hAnsi="Simplified Arabic" w:cs="Simplified Arabic" w:hint="cs"/>
                <w:color w:val="C00000"/>
                <w:sz w:val="20"/>
                <w:szCs w:val="20"/>
                <w:rtl/>
                <w:lang w:bidi="ar-JO"/>
              </w:rPr>
              <w:t>72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C145FC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C145FC">
              <w:rPr>
                <w:rFonts w:ascii="Simplified Arabic" w:hAnsi="Simplified Arabic" w:cs="Simplified Arabic" w:hint="cs"/>
                <w:color w:val="C00000"/>
                <w:sz w:val="20"/>
                <w:szCs w:val="20"/>
                <w:rtl/>
                <w:lang w:bidi="ar-JO"/>
              </w:rPr>
              <w:t>الثقافة الرقمية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C145FC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C145FC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C145FC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C145FC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C145FC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  <w:r w:rsidRPr="00C145FC">
              <w:rPr>
                <w:rFonts w:ascii="Simplified Arabic" w:hAnsi="Simplified Arabic" w:cs="Simplified Arabic"/>
                <w:color w:val="C00000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C145FC" w:rsidRDefault="00FE5B62" w:rsidP="00FE5B62">
            <w:pPr>
              <w:jc w:val="center"/>
              <w:rPr>
                <w:color w:val="C00000"/>
              </w:rPr>
            </w:pPr>
            <w:r w:rsidRPr="00311325">
              <w:rPr>
                <w:rFonts w:ascii="Simplified Arabic" w:hAnsi="Simplified Arabic" w:cs="Simplified Arabic" w:hint="cs"/>
                <w:color w:val="C00000"/>
                <w:sz w:val="18"/>
                <w:szCs w:val="18"/>
                <w:rtl/>
                <w:lang w:bidi="ar-JO"/>
              </w:rPr>
              <w:t>مهارات الحاسوب الاستدراكية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4202</w:t>
            </w: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إ</w:t>
            </w: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سعافات الأولية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Default="00FE5B62" w:rsidP="00FE5B62">
            <w:pPr>
              <w:jc w:val="center"/>
            </w:pPr>
            <w:r w:rsidRPr="005176EF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Default="00FE5B62" w:rsidP="00FE5B62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  <w:t>0420134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الرياضة والصحة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Default="00FE5B62" w:rsidP="00FE5B62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Default="00FE5B62" w:rsidP="00FE5B62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Default="00FE5B62" w:rsidP="00FE5B62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 w:hint="cs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Default="00FE5B62" w:rsidP="00FE5B62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Default="00FE5B62" w:rsidP="00FE5B62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  <w:t>0420</w:t>
            </w:r>
            <w:r>
              <w:rPr>
                <w:rFonts w:ascii="Calibri" w:hAnsi="Calibri" w:cs="Traditional Arabic" w:hint="cs"/>
                <w:sz w:val="20"/>
                <w:szCs w:val="20"/>
                <w:rtl/>
                <w:lang w:bidi="ar-JO"/>
              </w:rPr>
              <w:t>2</w:t>
            </w:r>
            <w:r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الثقافة الإسلامية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D0135B" w:rsidRDefault="00FE5B62" w:rsidP="00FE5B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Default="00FE5B62" w:rsidP="00FE5B62">
            <w:pPr>
              <w:jc w:val="center"/>
            </w:pPr>
            <w:r w:rsidRPr="005176EF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</w:tbl>
    <w:p w:rsidR="00E70E9B" w:rsidRPr="00D2721B" w:rsidRDefault="00E70E9B" w:rsidP="00E70E9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bidiVisual/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B23293" w:rsidRPr="004F47B3" w:rsidTr="00FE5B62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:rsidR="00B23293" w:rsidRPr="004F47B3" w:rsidTr="00FE5B62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:rsidR="00946F52" w:rsidRPr="004F47B3" w:rsidTr="00FE5B62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946F52" w:rsidRPr="00946F52" w:rsidRDefault="00946F52" w:rsidP="00B04A19">
            <w:pPr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متطلبات 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الكلية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(</w:t>
            </w:r>
            <w:r w:rsidR="00B04A19"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lang w:bidi="ar-JO"/>
              </w:rPr>
              <w:t>21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) ساعة</w:t>
            </w:r>
          </w:p>
        </w:tc>
      </w:tr>
      <w:tr w:rsidR="00FE5B62" w:rsidRPr="004F47B3" w:rsidTr="00FE5B62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0120121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تفاضل وتكامل (1) </w:t>
            </w:r>
          </w:p>
        </w:tc>
        <w:tc>
          <w:tcPr>
            <w:tcW w:w="540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FE5B62" w:rsidRPr="004F47B3" w:rsidTr="00FE5B62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0E47E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0150111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الفيزياء العامة (1)</w:t>
            </w:r>
          </w:p>
        </w:tc>
        <w:tc>
          <w:tcPr>
            <w:tcW w:w="540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FE5B62" w:rsidRPr="004F47B3" w:rsidTr="00FE5B62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bookmarkStart w:id="0" w:name="_GoBack" w:colFirst="3" w:colLast="4"/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2B4FBA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0150101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EA6FA1" w:rsidRDefault="00D96C1A" w:rsidP="00FE5B62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فيزياء عامة عملي</w:t>
            </w:r>
            <w:r w:rsidR="00FE5B62"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 (1) </w:t>
            </w:r>
          </w:p>
        </w:tc>
        <w:tc>
          <w:tcPr>
            <w:tcW w:w="540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متزامن مع فيزياء عامة (1)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bookmarkEnd w:id="0"/>
      <w:tr w:rsidR="00FE5B62" w:rsidRPr="004F47B3" w:rsidTr="00FE5B62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0911102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الرسم الهندسي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FE5B62" w:rsidRPr="004F47B3" w:rsidTr="00FE5B62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4F47B3" w:rsidRDefault="00FE5B62" w:rsidP="00FE5B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05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11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مبادئ في الدارات الكهربائية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فيزياء عامة (1)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0908201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E5B62" w:rsidRPr="00EA6FA1" w:rsidRDefault="00FE5B62" w:rsidP="00FE5B62">
            <w:pPr>
              <w:bidi/>
              <w:ind w:right="-198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الكتابة التقنية وأخلاقيات المهنه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اللغة الإنجليزية (1)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0101104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تفاضل وتكامل (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) لطلبة الهندسة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تفاضل وتكامل (1)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09091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تطبيقات الحاسوب الهندسية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مهارات الحاسوب الاستدراكية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</w:tbl>
    <w:p w:rsidR="00E70E9B" w:rsidRPr="00D2721B" w:rsidRDefault="00E70E9B" w:rsidP="00E70E9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FE5B62" w:rsidRPr="00C40100" w:rsidRDefault="00FE5B62" w:rsidP="00FE5B62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bidiVisual/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990"/>
        <w:gridCol w:w="3336"/>
        <w:gridCol w:w="534"/>
        <w:gridCol w:w="540"/>
        <w:gridCol w:w="540"/>
        <w:gridCol w:w="2057"/>
        <w:gridCol w:w="360"/>
        <w:gridCol w:w="364"/>
      </w:tblGrid>
      <w:tr w:rsidR="00B23293" w:rsidRPr="004F47B3" w:rsidTr="00D210D6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6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34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:rsidR="00B23293" w:rsidRPr="004F47B3" w:rsidTr="00D210D6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6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34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:rsidR="005E7008" w:rsidRPr="004F47B3" w:rsidTr="00D9187C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5E7008" w:rsidRPr="005E7008" w:rsidRDefault="005E7008" w:rsidP="00772A89">
            <w:pPr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متطلبات 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التخصص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</w:t>
            </w:r>
            <w:r w:rsidR="00772A89"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lang w:bidi="ar-JO"/>
              </w:rPr>
              <w:t xml:space="preserve"> 84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) ساعة</w:t>
            </w:r>
          </w:p>
        </w:tc>
      </w:tr>
      <w:tr w:rsidR="005E7008" w:rsidRPr="004F47B3" w:rsidTr="00D9187C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5E7008" w:rsidRPr="005E7008" w:rsidRDefault="005E7008" w:rsidP="005E7008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1.4 متطلبات التخصص الاجبارية (  </w:t>
            </w:r>
            <w:r w:rsidR="00772A89"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lang w:bidi="ar-JO"/>
              </w:rPr>
              <w:t>77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) ساعة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 w:bidi="ar-JO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 w:bidi="ar-JO"/>
              </w:rPr>
              <w:t>0906201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مشاغل وسلامة مهنية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0906210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آلات الكهربائية وأنظمة القوى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مبادئ في الدارات الكهربائية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0906213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مختبر الدوائر الكهربائية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متزامن مع مبادئ في الدارات الكهربائية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0906220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الميكانيكا الهندسية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فيزياء عامة (1)</w:t>
            </w:r>
          </w:p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+ رسم هندسي 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090622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الديناميكا الحرارية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فيزياء عامة (1)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0906211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مختبر آلات الكهربائية وأنظمة القوى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آلات الكهربائية وأنظمة القوى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:rsidR="00FE5B62" w:rsidRPr="00EA6FA1" w:rsidRDefault="00FE5B62" w:rsidP="00FE5B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090622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ميكانيكا الموائع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الفيزياء العامة (1)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0906314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ادوات وأنظمة القياس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ميكانيكا الموائع </w:t>
            </w:r>
          </w:p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مبادئ في الدارات الكهربائية 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090632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مقاومة المواد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الميكانيكا الهندسية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090632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انتقال الحرارة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الديناميكا الحرارية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0906230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مصادر الطاقة التقليدية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الفيزياء العامة 1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0906316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دوائر الكترونية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مبادئ في الدارات الكهربائية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0906335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عمليات الاحتراق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الديناميكا الحرارية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0906344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ورشة الطاقة الشمسية الحرارية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انتقال الحرارة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0906345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ورشة الطاقة الكهروضوئية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052A1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مصادر الطاقة البديلة (1)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0906302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مختبر المحاكاة والنمذجة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052A1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مصادر الطاقة البديلة (1)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0906317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مختبر دوائر الكترونية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2057" w:type="dxa"/>
            <w:shd w:val="clear" w:color="auto" w:fill="auto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دوائر الكترونية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0906336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تحولات الطاقة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الديناميكا الحرارية 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0906334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مختبر عمليات الاحتراق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متزامن مع عمليات الاحتراق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0906346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مصادر الطاقة البديلة (1)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مبادئ في الدارات الكهربائية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090643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اقتصاديات الطاقة وادارتها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مصادر الطاقة البديلة (1)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0906448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مصادر الطاقة البديلة (2)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مصادر الطاقة البديلة (1)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4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0906449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الطاقة الحيوية وادارة النفايات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مصادر الطاقة التقليدية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0906454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ورشة طاقة الرياح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ادوات وأنظمة القياس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0906301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التدريب العملي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النجاح في 90 ساعة معتمدة</w:t>
            </w:r>
          </w:p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لثلاثة أشهر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3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404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ورشة كفاءة الطاقة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اقتصاديات الطاقة وادارتها</w:t>
            </w:r>
          </w:p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تحولات الطاقة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4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090643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التلوث البيئي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عمليات الاحتراق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4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55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ورشة أنظمة هجينة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ورشة الطاقة الكهروضوئية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4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0906401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مشروع التخرج 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النجاح في 90 ساعة معتمدة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4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0906402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مشروع التخرج 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مشروع التخرج 1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4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0906430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محطات توليد الطاقة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 xml:space="preserve">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الديناميكا الحرارية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4</w:t>
            </w:r>
          </w:p>
        </w:tc>
      </w:tr>
      <w:tr w:rsidR="00F75CD4" w:rsidRPr="004F47B3" w:rsidTr="00D9187C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F75CD4" w:rsidRPr="005E7008" w:rsidRDefault="00F75CD4" w:rsidP="00F75CD4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2.4 متطلبات التخصص الاختيارية (   </w:t>
            </w:r>
            <w:r w:rsidR="001B1AAC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) ساعة</w:t>
            </w:r>
          </w:p>
        </w:tc>
      </w:tr>
      <w:tr w:rsidR="00F75CD4" w:rsidRPr="004F47B3" w:rsidTr="00D210D6">
        <w:trPr>
          <w:jc w:val="center"/>
        </w:trPr>
        <w:tc>
          <w:tcPr>
            <w:tcW w:w="440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75CD4" w:rsidRDefault="00F75CD4" w:rsidP="00F75CD4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75CD4" w:rsidRDefault="00F75CD4" w:rsidP="00F75CD4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534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75CD4" w:rsidRPr="004F47B3" w:rsidTr="00D210D6">
        <w:trPr>
          <w:jc w:val="center"/>
        </w:trPr>
        <w:tc>
          <w:tcPr>
            <w:tcW w:w="440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75CD4" w:rsidRDefault="00F75CD4" w:rsidP="00F75CD4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75CD4" w:rsidRDefault="00F75CD4" w:rsidP="00F75CD4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534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75CD4" w:rsidRPr="004F47B3" w:rsidRDefault="00F75CD4" w:rsidP="00F75CD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75CD4" w:rsidRPr="004F47B3" w:rsidTr="00D9187C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F75CD4" w:rsidRPr="005E7008" w:rsidRDefault="00F75CD4" w:rsidP="00F75CD4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3.4 متطلبات التخصص المساندة ( </w:t>
            </w:r>
            <w:r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lang w:bidi="ar-JO"/>
              </w:rPr>
              <w:t>7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) ساعة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091127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right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مبادئ في علم المواد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الفيزياء العامة 1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B911EF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B911EF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 w:rsidRPr="00B911EF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11</w:t>
            </w:r>
            <w:r w:rsidRPr="00B911EF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21</w:t>
            </w:r>
            <w:r w:rsidRPr="00B911EF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B911EF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B911EF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مختبر مقاومة المواد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B911EF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B911EF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B911EF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B911EF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B911EF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B911EF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B911EF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B911EF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متزامن مع مقاومة المواد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11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23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مختبر الديناميكا الحرارية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متزامن مع الديناميكا الحرارية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11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32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مختبر ميكانيكا الموائع 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متزامن مع ميكانيكا الموائع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  <w:tr w:rsidR="00FE5B62" w:rsidRPr="004F47B3" w:rsidTr="00910BF6">
        <w:trPr>
          <w:jc w:val="center"/>
        </w:trPr>
        <w:tc>
          <w:tcPr>
            <w:tcW w:w="44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FE5B62" w:rsidRPr="00A023FF" w:rsidRDefault="00FE5B62" w:rsidP="00FE5B62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E5B62" w:rsidRPr="00EA6FA1" w:rsidRDefault="00FE5B62" w:rsidP="00FE5B6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11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52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مختبر القياسات الهندسية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5B62" w:rsidRPr="00EA6FA1" w:rsidRDefault="00FE5B62" w:rsidP="00FE5B62">
            <w:pPr>
              <w:pStyle w:val="BodyText"/>
              <w:bidi w:val="0"/>
              <w:jc w:val="center"/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lang w:val="en-US" w:eastAsia="en-US"/>
              </w:rPr>
            </w:pPr>
            <w:r w:rsidRPr="00EA6FA1">
              <w:rPr>
                <w:rFonts w:ascii="Simplified Arabic" w:hAnsi="Simplified Arabic" w:cs="Simplified Arabic"/>
                <w:b w:val="0"/>
                <w:bCs w:val="0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E5B62" w:rsidRPr="00EA6FA1" w:rsidRDefault="00FE5B62" w:rsidP="00FE5B62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متزامن مع ادوات وأنظمة القياس</w:t>
            </w:r>
          </w:p>
        </w:tc>
        <w:tc>
          <w:tcPr>
            <w:tcW w:w="360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FE5B62" w:rsidRPr="004F47B3" w:rsidRDefault="00FE5B62" w:rsidP="00FE5B6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</w:tr>
    </w:tbl>
    <w:p w:rsidR="004C0BA6" w:rsidRDefault="004C0BA6" w:rsidP="000A0A7B">
      <w:pPr>
        <w:bidi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</w:p>
    <w:p w:rsidR="009735A1" w:rsidRDefault="009735A1" w:rsidP="006B32AB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C00000"/>
          <w:sz w:val="16"/>
          <w:szCs w:val="16"/>
          <w:u w:val="single"/>
          <w:rtl/>
          <w:lang w:bidi="ar-JO"/>
        </w:rPr>
      </w:pPr>
    </w:p>
    <w:p w:rsidR="006B32AB" w:rsidRPr="00AF3905" w:rsidRDefault="006B32AB" w:rsidP="009735A1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C00000"/>
          <w:sz w:val="20"/>
          <w:szCs w:val="20"/>
          <w:u w:val="single"/>
          <w:rtl/>
          <w:lang w:bidi="ar-JO"/>
        </w:rPr>
      </w:pPr>
      <w:r w:rsidRPr="00AF3905">
        <w:rPr>
          <w:rFonts w:ascii="Simplified Arabic" w:hAnsi="Simplified Arabic" w:cs="Simplified Arabic" w:hint="cs"/>
          <w:b/>
          <w:bCs/>
          <w:i/>
          <w:iCs/>
          <w:color w:val="C00000"/>
          <w:sz w:val="16"/>
          <w:szCs w:val="16"/>
          <w:u w:val="single"/>
          <w:rtl/>
          <w:lang w:bidi="ar-JO"/>
        </w:rPr>
        <w:t>(نهاية الخطة الدراسية لطلبة التخصص)</w:t>
      </w:r>
    </w:p>
    <w:p w:rsidR="006B32AB" w:rsidRPr="001618BB" w:rsidRDefault="006B32AB" w:rsidP="006B32AB">
      <w:pPr>
        <w:bidi/>
        <w:jc w:val="center"/>
        <w:rPr>
          <w:rFonts w:ascii="Simplified Arabic" w:hAnsi="Simplified Arabic" w:cs="Simplified Arabic"/>
          <w:b/>
          <w:bCs/>
          <w:color w:val="808080"/>
          <w:sz w:val="20"/>
          <w:szCs w:val="20"/>
          <w:u w:val="single"/>
          <w:rtl/>
          <w:lang w:bidi="ar-JO"/>
        </w:rPr>
      </w:pPr>
    </w:p>
    <w:p w:rsidR="00F655C3" w:rsidRDefault="005E7008" w:rsidP="004C0BA6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 </w:t>
      </w:r>
      <w:r w:rsidR="00F655C3" w:rsidRPr="008F42B3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المواد التي ي</w:t>
      </w:r>
      <w:r w:rsidR="00AF3905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ُ</w:t>
      </w:r>
      <w:r w:rsidR="00F655C3" w:rsidRPr="008F42B3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درس</w:t>
      </w:r>
      <w:r w:rsidR="00AF3905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ُ</w:t>
      </w:r>
      <w:r w:rsidR="00F655C3" w:rsidRPr="008F42B3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ها التخصص لطلبة التخصصات الأخرى</w:t>
      </w:r>
      <w:r w:rsidR="00F655C3" w:rsidRPr="00C706DA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 </w:t>
      </w:r>
      <w:r w:rsidR="00F655C3" w:rsidRPr="008F42B3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(متطلبات جامعة، متطلبات كلية، </w:t>
      </w:r>
      <w:r w:rsidR="0092284E" w:rsidRPr="008F42B3"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متطلبات عائلة تخصص، </w:t>
      </w:r>
      <w:r w:rsidR="00F655C3" w:rsidRPr="008F42B3">
        <w:rPr>
          <w:rFonts w:ascii="Simplified Arabic" w:hAnsi="Simplified Arabic" w:cs="Simplified Arabic"/>
          <w:sz w:val="16"/>
          <w:szCs w:val="16"/>
          <w:rtl/>
          <w:lang w:bidi="ar-JO"/>
        </w:rPr>
        <w:t>متطلبات مساندة)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684"/>
      </w:tblGrid>
      <w:tr w:rsidR="0092284E" w:rsidRPr="004F47B3" w:rsidTr="008F42B3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684" w:type="dxa"/>
            <w:vMerge w:val="restart"/>
            <w:shd w:val="clear" w:color="auto" w:fill="D9D9D9"/>
            <w:vAlign w:val="center"/>
          </w:tcPr>
          <w:p w:rsidR="0092284E" w:rsidRPr="008F42B3" w:rsidRDefault="008F42B3" w:rsidP="001618BB">
            <w:pPr>
              <w:bidi/>
              <w:jc w:val="center"/>
              <w:rPr>
                <w:rFonts w:ascii="Simplified Arabic" w:hAnsi="Simplified Arabic" w:cs="Simplified Arabic"/>
                <w:color w:val="0070C0"/>
                <w:sz w:val="20"/>
                <w:szCs w:val="20"/>
                <w:rtl/>
                <w:lang w:bidi="ar-JO"/>
              </w:rPr>
            </w:pPr>
            <w:r w:rsidRPr="008F42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نوع المتطلب والجهة المستفيدة</w:t>
            </w:r>
          </w:p>
        </w:tc>
      </w:tr>
      <w:tr w:rsidR="0092284E" w:rsidRPr="004F47B3" w:rsidTr="008F42B3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84" w:type="dxa"/>
            <w:vMerge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2284E" w:rsidRPr="004F47B3" w:rsidTr="008F42B3">
        <w:trPr>
          <w:jc w:val="center"/>
        </w:trPr>
        <w:tc>
          <w:tcPr>
            <w:tcW w:w="440" w:type="dxa"/>
            <w:shd w:val="clear" w:color="auto" w:fill="auto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2284E" w:rsidRPr="004F47B3" w:rsidTr="008F42B3">
        <w:trPr>
          <w:jc w:val="center"/>
        </w:trPr>
        <w:tc>
          <w:tcPr>
            <w:tcW w:w="440" w:type="dxa"/>
            <w:shd w:val="clear" w:color="auto" w:fill="auto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2284E" w:rsidRDefault="0092284E" w:rsidP="001618B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2721B" w:rsidRPr="004F47B3" w:rsidTr="008F42B3">
        <w:trPr>
          <w:jc w:val="center"/>
        </w:trPr>
        <w:tc>
          <w:tcPr>
            <w:tcW w:w="440" w:type="dxa"/>
            <w:shd w:val="clear" w:color="auto" w:fill="auto"/>
          </w:tcPr>
          <w:p w:rsidR="00D2721B" w:rsidRPr="004F47B3" w:rsidRDefault="00D2721B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D2721B" w:rsidRPr="004F47B3" w:rsidRDefault="00D2721B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D2721B" w:rsidRPr="004F47B3" w:rsidRDefault="00D2721B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2721B" w:rsidRDefault="00D2721B" w:rsidP="001618B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2721B" w:rsidRDefault="00D2721B" w:rsidP="001618B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D2721B" w:rsidRPr="004F47B3" w:rsidRDefault="00D2721B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D2721B" w:rsidRPr="004F47B3" w:rsidRDefault="00D2721B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D2721B" w:rsidRPr="004F47B3" w:rsidRDefault="00D2721B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84" w:type="dxa"/>
            <w:shd w:val="clear" w:color="auto" w:fill="auto"/>
          </w:tcPr>
          <w:p w:rsidR="00D2721B" w:rsidRPr="004F47B3" w:rsidRDefault="00D2721B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FE34FC" w:rsidRPr="00D0135B" w:rsidRDefault="00FE34FC" w:rsidP="006B32AB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sectPr w:rsidR="00FE34FC" w:rsidRPr="00D0135B" w:rsidSect="009447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50" w:footer="288" w:gutter="43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F6" w:rsidRDefault="00910BF6">
      <w:r>
        <w:separator/>
      </w:r>
    </w:p>
  </w:endnote>
  <w:endnote w:type="continuationSeparator" w:id="0">
    <w:p w:rsidR="00910BF6" w:rsidRDefault="0091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iro Semi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F6" w:rsidRPr="007167F6" w:rsidRDefault="00910BF6" w:rsidP="00772A89">
    <w:pPr>
      <w:pStyle w:val="Footer"/>
      <w:rPr>
        <w:sz w:val="20"/>
        <w:szCs w:val="20"/>
        <w:rtl/>
        <w:lang w:bidi="ar-JO"/>
      </w:rPr>
    </w:pPr>
    <w:r w:rsidRPr="007167F6">
      <w:rPr>
        <w:rStyle w:val="PageNumber"/>
        <w:sz w:val="20"/>
        <w:szCs w:val="20"/>
      </w:rPr>
      <w:t>QF</w:t>
    </w:r>
    <w:r>
      <w:rPr>
        <w:rStyle w:val="PageNumber"/>
        <w:sz w:val="20"/>
        <w:szCs w:val="20"/>
      </w:rPr>
      <w:t>09</w:t>
    </w:r>
    <w:r w:rsidRPr="007167F6">
      <w:rPr>
        <w:rStyle w:val="PageNumber"/>
        <w:sz w:val="20"/>
        <w:szCs w:val="20"/>
      </w:rPr>
      <w:t>/0407</w:t>
    </w:r>
    <w:r>
      <w:rPr>
        <w:rStyle w:val="PageNumber"/>
        <w:sz w:val="20"/>
        <w:szCs w:val="20"/>
      </w:rPr>
      <w:t xml:space="preserve"> </w:t>
    </w:r>
    <w:r w:rsidRPr="007167F6">
      <w:rPr>
        <w:sz w:val="20"/>
        <w:szCs w:val="20"/>
      </w:rPr>
      <w:t xml:space="preserve">– page </w:t>
    </w:r>
    <w:r w:rsidRPr="007167F6">
      <w:rPr>
        <w:rStyle w:val="PageNumber"/>
        <w:sz w:val="20"/>
        <w:szCs w:val="20"/>
      </w:rPr>
      <w:fldChar w:fldCharType="begin"/>
    </w:r>
    <w:r w:rsidRPr="007167F6">
      <w:rPr>
        <w:rStyle w:val="PageNumber"/>
        <w:sz w:val="20"/>
        <w:szCs w:val="20"/>
      </w:rPr>
      <w:instrText xml:space="preserve"> PAGE </w:instrText>
    </w:r>
    <w:r w:rsidRPr="007167F6">
      <w:rPr>
        <w:rStyle w:val="PageNumber"/>
        <w:sz w:val="20"/>
        <w:szCs w:val="20"/>
      </w:rPr>
      <w:fldChar w:fldCharType="separate"/>
    </w:r>
    <w:r w:rsidR="00D96C1A">
      <w:rPr>
        <w:rStyle w:val="PageNumber"/>
        <w:noProof/>
        <w:sz w:val="20"/>
        <w:szCs w:val="20"/>
      </w:rPr>
      <w:t>4</w:t>
    </w:r>
    <w:r w:rsidRPr="007167F6">
      <w:rPr>
        <w:rStyle w:val="PageNumber"/>
        <w:sz w:val="20"/>
        <w:szCs w:val="20"/>
      </w:rPr>
      <w:fldChar w:fldCharType="end"/>
    </w:r>
    <w:r w:rsidRPr="007167F6">
      <w:rPr>
        <w:rStyle w:val="PageNumber"/>
        <w:sz w:val="20"/>
        <w:szCs w:val="20"/>
      </w:rPr>
      <w:t>/</w:t>
    </w:r>
    <w:r w:rsidRPr="007167F6">
      <w:rPr>
        <w:rStyle w:val="PageNumber"/>
        <w:sz w:val="20"/>
        <w:szCs w:val="20"/>
      </w:rPr>
      <w:fldChar w:fldCharType="begin"/>
    </w:r>
    <w:r w:rsidRPr="007167F6">
      <w:rPr>
        <w:rStyle w:val="PageNumber"/>
        <w:sz w:val="20"/>
        <w:szCs w:val="20"/>
      </w:rPr>
      <w:instrText xml:space="preserve"> NUMPAGES </w:instrText>
    </w:r>
    <w:r w:rsidRPr="007167F6">
      <w:rPr>
        <w:rStyle w:val="PageNumber"/>
        <w:sz w:val="20"/>
        <w:szCs w:val="20"/>
      </w:rPr>
      <w:fldChar w:fldCharType="separate"/>
    </w:r>
    <w:r w:rsidR="00D96C1A">
      <w:rPr>
        <w:rStyle w:val="PageNumber"/>
        <w:noProof/>
        <w:sz w:val="20"/>
        <w:szCs w:val="20"/>
      </w:rPr>
      <w:t>4</w:t>
    </w:r>
    <w:r w:rsidRPr="007167F6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F6" w:rsidRPr="00301539" w:rsidRDefault="00910BF6" w:rsidP="003E1551">
    <w:pPr>
      <w:pStyle w:val="Footer"/>
      <w:ind w:left="142"/>
      <w:rPr>
        <w:sz w:val="20"/>
        <w:szCs w:val="20"/>
      </w:rPr>
    </w:pPr>
    <w:r w:rsidRPr="00301539">
      <w:rPr>
        <w:rStyle w:val="PageNumber"/>
        <w:sz w:val="20"/>
        <w:szCs w:val="20"/>
      </w:rPr>
      <w:t>QF</w:t>
    </w:r>
    <w:r>
      <w:rPr>
        <w:rStyle w:val="PageNumber"/>
        <w:rFonts w:hint="cs"/>
        <w:sz w:val="20"/>
        <w:szCs w:val="20"/>
        <w:rtl/>
      </w:rPr>
      <w:t>09</w:t>
    </w:r>
    <w:r w:rsidRPr="00301539">
      <w:rPr>
        <w:rStyle w:val="PageNumber"/>
        <w:sz w:val="20"/>
        <w:szCs w:val="20"/>
      </w:rPr>
      <w:t>/0</w:t>
    </w:r>
    <w:r w:rsidRPr="00301539">
      <w:rPr>
        <w:rStyle w:val="PageNumber"/>
        <w:sz w:val="20"/>
        <w:szCs w:val="20"/>
        <w:rtl/>
      </w:rPr>
      <w:t>4</w:t>
    </w:r>
    <w:r w:rsidRPr="00301539">
      <w:rPr>
        <w:rStyle w:val="PageNumber"/>
        <w:sz w:val="20"/>
        <w:szCs w:val="20"/>
      </w:rPr>
      <w:t xml:space="preserve">07 </w:t>
    </w:r>
    <w:r w:rsidRPr="00301539">
      <w:rPr>
        <w:sz w:val="20"/>
        <w:szCs w:val="20"/>
      </w:rPr>
      <w:t>- page</w:t>
    </w:r>
    <w:r w:rsidRPr="00301539">
      <w:rPr>
        <w:rFonts w:hint="cs"/>
        <w:sz w:val="20"/>
        <w:szCs w:val="20"/>
        <w:rtl/>
      </w:rPr>
      <w:t xml:space="preserve"> </w:t>
    </w:r>
    <w:r w:rsidRPr="00301539">
      <w:rPr>
        <w:rStyle w:val="PageNumber"/>
        <w:sz w:val="20"/>
        <w:szCs w:val="20"/>
      </w:rPr>
      <w:fldChar w:fldCharType="begin"/>
    </w:r>
    <w:r w:rsidRPr="00301539">
      <w:rPr>
        <w:rStyle w:val="PageNumber"/>
        <w:sz w:val="20"/>
        <w:szCs w:val="20"/>
      </w:rPr>
      <w:instrText xml:space="preserve"> PAGE </w:instrText>
    </w:r>
    <w:r w:rsidRPr="00301539">
      <w:rPr>
        <w:rStyle w:val="PageNumber"/>
        <w:sz w:val="20"/>
        <w:szCs w:val="20"/>
      </w:rPr>
      <w:fldChar w:fldCharType="separate"/>
    </w:r>
    <w:r w:rsidR="00D96C1A">
      <w:rPr>
        <w:rStyle w:val="PageNumber"/>
        <w:noProof/>
        <w:sz w:val="20"/>
        <w:szCs w:val="20"/>
      </w:rPr>
      <w:t>1</w:t>
    </w:r>
    <w:r w:rsidRPr="00301539">
      <w:rPr>
        <w:rStyle w:val="PageNumber"/>
        <w:sz w:val="20"/>
        <w:szCs w:val="20"/>
      </w:rPr>
      <w:fldChar w:fldCharType="end"/>
    </w:r>
    <w:r w:rsidRPr="00301539">
      <w:rPr>
        <w:rStyle w:val="PageNumber"/>
        <w:sz w:val="20"/>
        <w:szCs w:val="20"/>
      </w:rPr>
      <w:t>/</w:t>
    </w:r>
    <w:r w:rsidRPr="00301539">
      <w:rPr>
        <w:rStyle w:val="PageNumber"/>
        <w:sz w:val="20"/>
        <w:szCs w:val="20"/>
      </w:rPr>
      <w:fldChar w:fldCharType="begin"/>
    </w:r>
    <w:r w:rsidRPr="00301539">
      <w:rPr>
        <w:rStyle w:val="PageNumber"/>
        <w:sz w:val="20"/>
        <w:szCs w:val="20"/>
      </w:rPr>
      <w:instrText xml:space="preserve"> NUMPAGES </w:instrText>
    </w:r>
    <w:r w:rsidRPr="00301539">
      <w:rPr>
        <w:rStyle w:val="PageNumber"/>
        <w:sz w:val="20"/>
        <w:szCs w:val="20"/>
      </w:rPr>
      <w:fldChar w:fldCharType="separate"/>
    </w:r>
    <w:r w:rsidR="00D96C1A">
      <w:rPr>
        <w:rStyle w:val="PageNumber"/>
        <w:noProof/>
        <w:sz w:val="20"/>
        <w:szCs w:val="20"/>
      </w:rPr>
      <w:t>4</w:t>
    </w:r>
    <w:r w:rsidRPr="00301539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F6" w:rsidRDefault="00910BF6">
      <w:r>
        <w:separator/>
      </w:r>
    </w:p>
  </w:footnote>
  <w:footnote w:type="continuationSeparator" w:id="0">
    <w:p w:rsidR="00910BF6" w:rsidRDefault="0091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156"/>
      <w:gridCol w:w="1809"/>
    </w:tblGrid>
    <w:tr w:rsidR="00910BF6" w:rsidRPr="001618BB" w:rsidTr="00590727">
      <w:trPr>
        <w:trHeight w:val="170"/>
        <w:jc w:val="center"/>
      </w:trPr>
      <w:tc>
        <w:tcPr>
          <w:tcW w:w="8156" w:type="dxa"/>
        </w:tcPr>
        <w:p w:rsidR="00910BF6" w:rsidRPr="00093390" w:rsidRDefault="00910BF6" w:rsidP="00590727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</w:pPr>
          <w:r w:rsidRPr="00093390">
            <w:rPr>
              <w:rFonts w:ascii="Simplified Arabic" w:hAnsi="Simplified Arabic" w:cs="Simplified Arabic" w:hint="cs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نموذج الخطة الدراسية لبرنامج البكالوريوس -</w:t>
          </w:r>
          <w:r w:rsidRPr="00093390"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إجراءات </w:t>
          </w:r>
          <w:r w:rsidRPr="00093390">
            <w:rPr>
              <w:rFonts w:ascii="Simplified Arabic" w:hAnsi="Simplified Arabic" w:cs="Simplified Arabic" w:hint="cs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إعداد</w:t>
          </w:r>
          <w:r w:rsidRPr="00093390"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 الخطة الدراسية و</w:t>
          </w:r>
          <w:r w:rsidRPr="00093390">
            <w:rPr>
              <w:rFonts w:ascii="Simplified Arabic" w:hAnsi="Simplified Arabic" w:cs="Simplified Arabic" w:hint="cs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تحديثها</w:t>
          </w:r>
          <w:r w:rsidRPr="00093390"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/ </w:t>
          </w:r>
          <w:r w:rsidRPr="00E476F9"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قسم تكنولوجيا الطاقة البديلة</w:t>
          </w:r>
        </w:p>
      </w:tc>
      <w:tc>
        <w:tcPr>
          <w:tcW w:w="1809" w:type="dxa"/>
          <w:vAlign w:val="center"/>
        </w:tcPr>
        <w:p w:rsidR="00910BF6" w:rsidRPr="00093390" w:rsidRDefault="00910BF6" w:rsidP="00E476F9">
          <w:pPr>
            <w:pStyle w:val="Header"/>
            <w:jc w:val="center"/>
            <w:rPr>
              <w:b/>
              <w:bCs/>
              <w:i/>
              <w:iCs/>
              <w:color w:val="808080"/>
              <w:sz w:val="18"/>
              <w:szCs w:val="18"/>
              <w:rtl/>
            </w:rPr>
          </w:pPr>
          <w:r w:rsidRPr="00093390"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QF</w:t>
          </w:r>
          <w:r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09/</w:t>
          </w:r>
          <w:r w:rsidRPr="00093390"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0407-</w:t>
          </w:r>
          <w:r w:rsidRPr="00093390">
            <w:rPr>
              <w:rStyle w:val="PageNumber"/>
              <w:rFonts w:hint="cs"/>
              <w:b/>
              <w:bCs/>
              <w:i/>
              <w:iCs/>
              <w:color w:val="808080"/>
              <w:sz w:val="20"/>
              <w:szCs w:val="20"/>
              <w:rtl/>
            </w:rPr>
            <w:t>4</w:t>
          </w:r>
          <w:r w:rsidRPr="00093390"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.0</w:t>
          </w:r>
        </w:p>
      </w:tc>
    </w:tr>
  </w:tbl>
  <w:p w:rsidR="00910BF6" w:rsidRPr="000A0A7B" w:rsidRDefault="00910BF6" w:rsidP="000A0A7B">
    <w:pPr>
      <w:pStyle w:val="Header"/>
      <w:bidi/>
      <w:rPr>
        <w:rFonts w:ascii="Simplified Arabic" w:hAnsi="Simplified Arabic" w:cs="Simplified Arabic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67"/>
      <w:gridCol w:w="4860"/>
      <w:gridCol w:w="720"/>
      <w:gridCol w:w="2018"/>
    </w:tblGrid>
    <w:tr w:rsidR="00910BF6" w:rsidRPr="00D076EF" w:rsidTr="001618BB">
      <w:trPr>
        <w:trHeight w:val="1700"/>
        <w:jc w:val="center"/>
      </w:trPr>
      <w:tc>
        <w:tcPr>
          <w:tcW w:w="236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10BF6" w:rsidRDefault="00910BF6" w:rsidP="003E1551">
          <w:pPr>
            <w:jc w:val="center"/>
            <w:rPr>
              <w:b/>
              <w:bCs/>
              <w:color w:val="339966"/>
            </w:rPr>
          </w:pPr>
          <w:r w:rsidRPr="00783A76">
            <w:rPr>
              <w:rFonts w:ascii="Helvetica" w:hAnsi="Helvetica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294130" cy="772160"/>
                <wp:effectExtent l="0" t="0" r="0" b="0"/>
                <wp:docPr id="1" name="Picture 1" descr="cid:6d78767e-d046-f30c-48d9-237f54c63e47@yahoo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6d78767e-d046-f30c-48d9-237f54c63e47@yahoo.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910BF6" w:rsidRDefault="00910BF6" w:rsidP="003E1551">
          <w:pPr>
            <w:bidi/>
            <w:jc w:val="center"/>
            <w:rPr>
              <w:b/>
              <w:bCs/>
              <w:color w:val="339966"/>
            </w:rPr>
          </w:pPr>
          <w:r>
            <w:rPr>
              <w:rFonts w:hint="cs"/>
              <w:b/>
              <w:bCs/>
              <w:color w:val="339966"/>
              <w:rtl/>
            </w:rPr>
            <w:t>جـامع</w:t>
          </w:r>
          <w:r>
            <w:rPr>
              <w:rFonts w:hint="cs"/>
              <w:b/>
              <w:bCs/>
              <w:color w:val="339966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rtl/>
            </w:rPr>
            <w:t>ة الـزيتـونــــة الأردنيــة</w:t>
          </w:r>
        </w:p>
        <w:p w:rsidR="00910BF6" w:rsidRDefault="00910BF6" w:rsidP="003E1551">
          <w:pPr>
            <w:bidi/>
            <w:jc w:val="center"/>
            <w:rPr>
              <w:rFonts w:ascii="Simplified Arabic" w:hAnsi="Simplified Arabic" w:cs="Simplified Arabic"/>
              <w:b/>
              <w:bCs/>
              <w:color w:val="339966"/>
            </w:rPr>
          </w:pPr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Al-</w:t>
          </w:r>
          <w:proofErr w:type="spellStart"/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Zaytoonah</w:t>
          </w:r>
          <w:proofErr w:type="spellEnd"/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 xml:space="preserve"> University of Jordan</w:t>
          </w:r>
        </w:p>
        <w:p w:rsidR="00910BF6" w:rsidRPr="00D72745" w:rsidRDefault="00910BF6" w:rsidP="003E1551">
          <w:pPr>
            <w:bidi/>
            <w:jc w:val="center"/>
            <w:rPr>
              <w:b/>
              <w:bCs/>
              <w:color w:val="339966"/>
              <w:sz w:val="22"/>
              <w:szCs w:val="22"/>
              <w:rtl/>
            </w:rPr>
          </w:pPr>
          <w:r w:rsidRPr="00D72745">
            <w:rPr>
              <w:rFonts w:hint="cs"/>
              <w:b/>
              <w:bCs/>
              <w:color w:val="339966"/>
              <w:sz w:val="22"/>
              <w:szCs w:val="22"/>
              <w:rtl/>
            </w:rPr>
            <w:t>كلية</w:t>
          </w:r>
          <w:r>
            <w:rPr>
              <w:rFonts w:hint="cs"/>
              <w:b/>
              <w:bCs/>
              <w:color w:val="339966"/>
              <w:sz w:val="22"/>
              <w:szCs w:val="22"/>
              <w:rtl/>
            </w:rPr>
            <w:t xml:space="preserve"> الهندسة والتكنولوجيا</w:t>
          </w:r>
        </w:p>
        <w:p w:rsidR="00910BF6" w:rsidRDefault="00910BF6" w:rsidP="003E1551">
          <w:pPr>
            <w:bidi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 w:rsidRPr="00B81475">
            <w:rPr>
              <w:b/>
              <w:bCs/>
              <w:color w:val="339966"/>
              <w:sz w:val="22"/>
              <w:szCs w:val="22"/>
            </w:rPr>
            <w:t>Faculty of Engineering and Technology</w:t>
          </w:r>
          <w:r>
            <w:rPr>
              <w:rFonts w:cs="Traditional Arabic"/>
              <w:b/>
              <w:bCs/>
              <w:sz w:val="32"/>
              <w:szCs w:val="32"/>
              <w:lang w:bidi="ar-JO"/>
            </w:rPr>
            <w:t xml:space="preserve"> </w:t>
          </w:r>
        </w:p>
      </w:tc>
      <w:tc>
        <w:tcPr>
          <w:tcW w:w="273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10BF6" w:rsidRDefault="00910BF6" w:rsidP="003E1551">
          <w:pPr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-43180</wp:posOffset>
                    </wp:positionH>
                    <wp:positionV relativeFrom="paragraph">
                      <wp:posOffset>17780</wp:posOffset>
                    </wp:positionV>
                    <wp:extent cx="1668780" cy="951865"/>
                    <wp:effectExtent l="4445" t="0" r="3175" b="1905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8780" cy="951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0BF6" w:rsidRDefault="00910BF6" w:rsidP="0094475E">
                                <w:pPr>
                                  <w:bidi/>
                                  <w:ind w:left="-90"/>
                                  <w:jc w:val="center"/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885190" cy="839470"/>
                                      <wp:effectExtent l="0" t="0" r="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5190" cy="8394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3.4pt;margin-top:1.4pt;width:131.4pt;height: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FYgAIAAA8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" stroked="f">
                    <v:textbox>
                      <w:txbxContent>
                        <w:p w:rsidR="00910BF6" w:rsidRDefault="00910BF6" w:rsidP="0094475E">
                          <w:pPr>
                            <w:bidi/>
                            <w:ind w:left="-90"/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885190" cy="839470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190" cy="839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10BF6" w:rsidRPr="00D076EF" w:rsidTr="001618BB">
      <w:trPr>
        <w:trHeight w:val="350"/>
        <w:jc w:val="center"/>
      </w:trPr>
      <w:tc>
        <w:tcPr>
          <w:tcW w:w="236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10BF6" w:rsidRDefault="00910BF6" w:rsidP="0094475E">
          <w:pPr>
            <w:tabs>
              <w:tab w:val="center" w:pos="4153"/>
              <w:tab w:val="right" w:pos="8306"/>
            </w:tabs>
            <w:rPr>
              <w:rFonts w:ascii="Simplified Arabic" w:hAnsi="Simplified Arabic" w:cs="Simplified Arabic"/>
              <w:color w:val="000000"/>
              <w:sz w:val="12"/>
              <w:szCs w:val="12"/>
              <w:rtl/>
              <w:lang w:bidi="ar-JO"/>
            </w:rPr>
          </w:pPr>
        </w:p>
      </w:tc>
      <w:tc>
        <w:tcPr>
          <w:tcW w:w="4860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910BF6" w:rsidRPr="00633F60" w:rsidRDefault="00910BF6" w:rsidP="0094475E">
          <w:pPr>
            <w:pStyle w:val="ListParagraph"/>
            <w:tabs>
              <w:tab w:val="left" w:pos="2528"/>
            </w:tabs>
            <w:ind w:left="0" w:right="270"/>
            <w:jc w:val="center"/>
            <w:rPr>
              <w:b/>
              <w:bCs/>
              <w:color w:val="C00000"/>
            </w:rPr>
          </w:pPr>
        </w:p>
      </w:tc>
      <w:tc>
        <w:tcPr>
          <w:tcW w:w="273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910BF6" w:rsidRPr="00633F60" w:rsidRDefault="00910BF6" w:rsidP="0094475E">
          <w:pPr>
            <w:pStyle w:val="Header"/>
            <w:bidi/>
            <w:jc w:val="center"/>
            <w:rPr>
              <w:noProof/>
              <w:sz w:val="20"/>
              <w:szCs w:val="20"/>
              <w:lang w:val="x-none" w:eastAsia="x-none" w:bidi="ar-JO"/>
            </w:rPr>
          </w:pP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 عراقة وجودة"</w:t>
          </w:r>
        </w:p>
        <w:p w:rsidR="00910BF6" w:rsidRPr="00633F60" w:rsidRDefault="00910BF6" w:rsidP="0094475E">
          <w:pPr>
            <w:pStyle w:val="Header"/>
            <w:bidi/>
            <w:jc w:val="center"/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  <w:r w:rsidRPr="007968A0">
            <w:rPr>
              <w:sz w:val="20"/>
              <w:szCs w:val="20"/>
              <w:lang w:bidi="ar-JO"/>
            </w:rPr>
            <w:t>Tradition and Quality"</w:t>
          </w: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</w:t>
          </w:r>
        </w:p>
      </w:tc>
    </w:tr>
    <w:tr w:rsidR="00910BF6" w:rsidRPr="00D076EF" w:rsidTr="001618BB">
      <w:trPr>
        <w:trHeight w:val="350"/>
        <w:jc w:val="center"/>
      </w:trPr>
      <w:tc>
        <w:tcPr>
          <w:tcW w:w="794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10BF6" w:rsidRPr="00D076EF" w:rsidRDefault="00910BF6" w:rsidP="0094475E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نموذج الخطة الدراسية لبرنامج البكالوريوس -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إجراءات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إعداد</w:t>
          </w:r>
          <w:r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الخطة الدراسية و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تحديثها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/ </w:t>
          </w:r>
          <w:r w:rsidRPr="00805DD5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قسم تكنولوجيا الطاقة البديلة</w:t>
          </w: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0BF6" w:rsidRPr="007167F6" w:rsidRDefault="00910BF6" w:rsidP="003E1551">
          <w:pPr>
            <w:pStyle w:val="Header"/>
            <w:jc w:val="center"/>
            <w:rPr>
              <w:b/>
              <w:bCs/>
              <w:sz w:val="18"/>
              <w:szCs w:val="18"/>
              <w:rtl/>
            </w:rPr>
          </w:pPr>
          <w:r w:rsidRPr="007167F6">
            <w:rPr>
              <w:rStyle w:val="PageNumber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09</w:t>
          </w:r>
          <w:r w:rsidRPr="007167F6">
            <w:rPr>
              <w:rStyle w:val="PageNumber"/>
              <w:b/>
              <w:bCs/>
              <w:sz w:val="20"/>
              <w:szCs w:val="20"/>
            </w:rPr>
            <w:t>/0407-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4</w:t>
          </w:r>
          <w:r w:rsidRPr="007167F6">
            <w:rPr>
              <w:rStyle w:val="PageNumber"/>
              <w:b/>
              <w:bCs/>
              <w:sz w:val="20"/>
              <w:szCs w:val="20"/>
            </w:rPr>
            <w:t>.0</w:t>
          </w:r>
        </w:p>
      </w:tc>
    </w:tr>
  </w:tbl>
  <w:p w:rsidR="00910BF6" w:rsidRDefault="00910BF6" w:rsidP="0094475E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48B6"/>
    <w:multiLevelType w:val="hybridMultilevel"/>
    <w:tmpl w:val="DD465A32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2026F"/>
    <w:multiLevelType w:val="hybridMultilevel"/>
    <w:tmpl w:val="02D6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95CCE"/>
    <w:multiLevelType w:val="hybridMultilevel"/>
    <w:tmpl w:val="0F207E60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0043C"/>
    <w:multiLevelType w:val="hybridMultilevel"/>
    <w:tmpl w:val="35BE3AEA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09EC"/>
    <w:multiLevelType w:val="hybridMultilevel"/>
    <w:tmpl w:val="B8B0D53E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F78CA"/>
    <w:multiLevelType w:val="hybridMultilevel"/>
    <w:tmpl w:val="82D4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0244"/>
    <w:multiLevelType w:val="hybridMultilevel"/>
    <w:tmpl w:val="2B14E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390B39"/>
    <w:multiLevelType w:val="hybridMultilevel"/>
    <w:tmpl w:val="94E0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A7EBA"/>
    <w:multiLevelType w:val="hybridMultilevel"/>
    <w:tmpl w:val="062AB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8A9"/>
    <w:multiLevelType w:val="hybridMultilevel"/>
    <w:tmpl w:val="94424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95402"/>
    <w:multiLevelType w:val="hybridMultilevel"/>
    <w:tmpl w:val="3BCC8B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B5BEE"/>
    <w:multiLevelType w:val="hybridMultilevel"/>
    <w:tmpl w:val="99B429EC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7708E"/>
    <w:multiLevelType w:val="hybridMultilevel"/>
    <w:tmpl w:val="FB9E973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E184F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F4B71"/>
    <w:multiLevelType w:val="hybridMultilevel"/>
    <w:tmpl w:val="CF3CB8F0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23B82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E65240"/>
    <w:multiLevelType w:val="hybridMultilevel"/>
    <w:tmpl w:val="95349AF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4A4219"/>
    <w:multiLevelType w:val="multilevel"/>
    <w:tmpl w:val="2B1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6678ED"/>
    <w:multiLevelType w:val="hybridMultilevel"/>
    <w:tmpl w:val="E472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65719"/>
    <w:multiLevelType w:val="hybridMultilevel"/>
    <w:tmpl w:val="3FDE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F78A1"/>
    <w:multiLevelType w:val="hybridMultilevel"/>
    <w:tmpl w:val="3800A74C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2"/>
  </w:num>
  <w:num w:numId="5">
    <w:abstractNumId w:val="6"/>
  </w:num>
  <w:num w:numId="6">
    <w:abstractNumId w:val="17"/>
  </w:num>
  <w:num w:numId="7">
    <w:abstractNumId w:val="0"/>
  </w:num>
  <w:num w:numId="8">
    <w:abstractNumId w:val="15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19"/>
  </w:num>
  <w:num w:numId="14">
    <w:abstractNumId w:val="10"/>
  </w:num>
  <w:num w:numId="15">
    <w:abstractNumId w:val="5"/>
  </w:num>
  <w:num w:numId="16">
    <w:abstractNumId w:val="18"/>
  </w:num>
  <w:num w:numId="17">
    <w:abstractNumId w:val="11"/>
  </w:num>
  <w:num w:numId="18">
    <w:abstractNumId w:val="3"/>
  </w:num>
  <w:num w:numId="19">
    <w:abstractNumId w:val="14"/>
  </w:num>
  <w:num w:numId="20">
    <w:abstractNumId w:val="2"/>
  </w:num>
  <w:num w:numId="21">
    <w:abstractNumId w:val="9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2DBB"/>
    <w:rsid w:val="00005F3B"/>
    <w:rsid w:val="00020B11"/>
    <w:rsid w:val="000210D7"/>
    <w:rsid w:val="0002145A"/>
    <w:rsid w:val="0002524A"/>
    <w:rsid w:val="00026557"/>
    <w:rsid w:val="00033244"/>
    <w:rsid w:val="00040A47"/>
    <w:rsid w:val="000426BB"/>
    <w:rsid w:val="00053A87"/>
    <w:rsid w:val="00054B00"/>
    <w:rsid w:val="00062F0E"/>
    <w:rsid w:val="0006791D"/>
    <w:rsid w:val="00080749"/>
    <w:rsid w:val="00083B19"/>
    <w:rsid w:val="000846FD"/>
    <w:rsid w:val="00086DBF"/>
    <w:rsid w:val="00087C07"/>
    <w:rsid w:val="00091884"/>
    <w:rsid w:val="00093390"/>
    <w:rsid w:val="00093F1E"/>
    <w:rsid w:val="000A0A7B"/>
    <w:rsid w:val="000A1A7D"/>
    <w:rsid w:val="000A2D4B"/>
    <w:rsid w:val="000A3B69"/>
    <w:rsid w:val="000A6EA1"/>
    <w:rsid w:val="000B6C07"/>
    <w:rsid w:val="000C0999"/>
    <w:rsid w:val="000C5F2E"/>
    <w:rsid w:val="000C6541"/>
    <w:rsid w:val="000D39F8"/>
    <w:rsid w:val="000E2975"/>
    <w:rsid w:val="000E47E2"/>
    <w:rsid w:val="000E7F2D"/>
    <w:rsid w:val="000F38D7"/>
    <w:rsid w:val="000F5C03"/>
    <w:rsid w:val="00103EA7"/>
    <w:rsid w:val="00104ECF"/>
    <w:rsid w:val="00110333"/>
    <w:rsid w:val="00116BF2"/>
    <w:rsid w:val="00117E65"/>
    <w:rsid w:val="001203E9"/>
    <w:rsid w:val="00120DE4"/>
    <w:rsid w:val="0012335C"/>
    <w:rsid w:val="0012369C"/>
    <w:rsid w:val="00126BC0"/>
    <w:rsid w:val="0013193C"/>
    <w:rsid w:val="0013233C"/>
    <w:rsid w:val="00134F37"/>
    <w:rsid w:val="00146273"/>
    <w:rsid w:val="00147E71"/>
    <w:rsid w:val="0015373B"/>
    <w:rsid w:val="00154852"/>
    <w:rsid w:val="001618BB"/>
    <w:rsid w:val="001627E2"/>
    <w:rsid w:val="00164A1A"/>
    <w:rsid w:val="0016578F"/>
    <w:rsid w:val="00174AFA"/>
    <w:rsid w:val="0018023F"/>
    <w:rsid w:val="0018136D"/>
    <w:rsid w:val="001835B6"/>
    <w:rsid w:val="001842BF"/>
    <w:rsid w:val="00184BBA"/>
    <w:rsid w:val="00190B99"/>
    <w:rsid w:val="00191659"/>
    <w:rsid w:val="001934C7"/>
    <w:rsid w:val="001A34A3"/>
    <w:rsid w:val="001A62E1"/>
    <w:rsid w:val="001B1AAC"/>
    <w:rsid w:val="001C1B62"/>
    <w:rsid w:val="001C3D7F"/>
    <w:rsid w:val="001C55B8"/>
    <w:rsid w:val="001E1A4B"/>
    <w:rsid w:val="001E7CAE"/>
    <w:rsid w:val="0020316B"/>
    <w:rsid w:val="00204612"/>
    <w:rsid w:val="002321C6"/>
    <w:rsid w:val="00247924"/>
    <w:rsid w:val="00247CF1"/>
    <w:rsid w:val="0025159B"/>
    <w:rsid w:val="00255777"/>
    <w:rsid w:val="00265071"/>
    <w:rsid w:val="00265AAC"/>
    <w:rsid w:val="00267B88"/>
    <w:rsid w:val="00272616"/>
    <w:rsid w:val="00274007"/>
    <w:rsid w:val="0027618A"/>
    <w:rsid w:val="002821D7"/>
    <w:rsid w:val="0028534A"/>
    <w:rsid w:val="00287D32"/>
    <w:rsid w:val="00290074"/>
    <w:rsid w:val="002958A2"/>
    <w:rsid w:val="002A2B80"/>
    <w:rsid w:val="002A650B"/>
    <w:rsid w:val="002B0313"/>
    <w:rsid w:val="002B4FBA"/>
    <w:rsid w:val="002C1C5B"/>
    <w:rsid w:val="002C2D74"/>
    <w:rsid w:val="002C4679"/>
    <w:rsid w:val="002D27F2"/>
    <w:rsid w:val="002D6E36"/>
    <w:rsid w:val="002E56F5"/>
    <w:rsid w:val="002F3F21"/>
    <w:rsid w:val="002F4D65"/>
    <w:rsid w:val="002F756B"/>
    <w:rsid w:val="003002EE"/>
    <w:rsid w:val="0030094C"/>
    <w:rsid w:val="00301539"/>
    <w:rsid w:val="00306B12"/>
    <w:rsid w:val="0030711E"/>
    <w:rsid w:val="003134C2"/>
    <w:rsid w:val="00321599"/>
    <w:rsid w:val="0032224A"/>
    <w:rsid w:val="00325A53"/>
    <w:rsid w:val="00334977"/>
    <w:rsid w:val="003375E6"/>
    <w:rsid w:val="003460F6"/>
    <w:rsid w:val="003500C0"/>
    <w:rsid w:val="00351B67"/>
    <w:rsid w:val="00351F43"/>
    <w:rsid w:val="0036011E"/>
    <w:rsid w:val="00370FC6"/>
    <w:rsid w:val="0037175E"/>
    <w:rsid w:val="00373C8D"/>
    <w:rsid w:val="00374CA8"/>
    <w:rsid w:val="00390C8B"/>
    <w:rsid w:val="0039478C"/>
    <w:rsid w:val="00395B21"/>
    <w:rsid w:val="00395C1D"/>
    <w:rsid w:val="003A1BF5"/>
    <w:rsid w:val="003A5227"/>
    <w:rsid w:val="003B3A5D"/>
    <w:rsid w:val="003B3B6C"/>
    <w:rsid w:val="003B3BDF"/>
    <w:rsid w:val="003B5E8E"/>
    <w:rsid w:val="003C14FA"/>
    <w:rsid w:val="003C4029"/>
    <w:rsid w:val="003C5636"/>
    <w:rsid w:val="003D1090"/>
    <w:rsid w:val="003D3BC2"/>
    <w:rsid w:val="003D42C8"/>
    <w:rsid w:val="003D4478"/>
    <w:rsid w:val="003D5537"/>
    <w:rsid w:val="003E1551"/>
    <w:rsid w:val="003E3AFE"/>
    <w:rsid w:val="003E6451"/>
    <w:rsid w:val="003E6CD2"/>
    <w:rsid w:val="003E754E"/>
    <w:rsid w:val="003F55F3"/>
    <w:rsid w:val="003F5A70"/>
    <w:rsid w:val="003F6332"/>
    <w:rsid w:val="00400507"/>
    <w:rsid w:val="004012AE"/>
    <w:rsid w:val="00404551"/>
    <w:rsid w:val="00407D56"/>
    <w:rsid w:val="0041472D"/>
    <w:rsid w:val="004244EA"/>
    <w:rsid w:val="004251C2"/>
    <w:rsid w:val="004318C9"/>
    <w:rsid w:val="00431D67"/>
    <w:rsid w:val="004322AB"/>
    <w:rsid w:val="00434AA0"/>
    <w:rsid w:val="00436F23"/>
    <w:rsid w:val="004370E3"/>
    <w:rsid w:val="0044049D"/>
    <w:rsid w:val="00441EF7"/>
    <w:rsid w:val="00445CF5"/>
    <w:rsid w:val="00447206"/>
    <w:rsid w:val="00447EEE"/>
    <w:rsid w:val="0045220B"/>
    <w:rsid w:val="00457056"/>
    <w:rsid w:val="00460917"/>
    <w:rsid w:val="00461E0C"/>
    <w:rsid w:val="00462A38"/>
    <w:rsid w:val="00471299"/>
    <w:rsid w:val="0047537E"/>
    <w:rsid w:val="00485C27"/>
    <w:rsid w:val="00487008"/>
    <w:rsid w:val="00487BC5"/>
    <w:rsid w:val="004A2352"/>
    <w:rsid w:val="004A3A73"/>
    <w:rsid w:val="004A529B"/>
    <w:rsid w:val="004A616C"/>
    <w:rsid w:val="004A74F4"/>
    <w:rsid w:val="004A7F41"/>
    <w:rsid w:val="004B5B80"/>
    <w:rsid w:val="004C013E"/>
    <w:rsid w:val="004C0BA6"/>
    <w:rsid w:val="004C16EB"/>
    <w:rsid w:val="004E0CF4"/>
    <w:rsid w:val="004E4322"/>
    <w:rsid w:val="004E6933"/>
    <w:rsid w:val="004F47B3"/>
    <w:rsid w:val="005018D9"/>
    <w:rsid w:val="0050282E"/>
    <w:rsid w:val="00505041"/>
    <w:rsid w:val="00511CB4"/>
    <w:rsid w:val="00513467"/>
    <w:rsid w:val="005167A7"/>
    <w:rsid w:val="00516DCD"/>
    <w:rsid w:val="00521305"/>
    <w:rsid w:val="00525F96"/>
    <w:rsid w:val="00526F99"/>
    <w:rsid w:val="00545FFF"/>
    <w:rsid w:val="00546140"/>
    <w:rsid w:val="00547F3E"/>
    <w:rsid w:val="00553C61"/>
    <w:rsid w:val="00554800"/>
    <w:rsid w:val="00560700"/>
    <w:rsid w:val="00560AE5"/>
    <w:rsid w:val="00560FBD"/>
    <w:rsid w:val="0056792A"/>
    <w:rsid w:val="00580967"/>
    <w:rsid w:val="00581412"/>
    <w:rsid w:val="00590727"/>
    <w:rsid w:val="005943A0"/>
    <w:rsid w:val="00594953"/>
    <w:rsid w:val="005954AA"/>
    <w:rsid w:val="005A1CB2"/>
    <w:rsid w:val="005A36D2"/>
    <w:rsid w:val="005C18AC"/>
    <w:rsid w:val="005C7B0B"/>
    <w:rsid w:val="005E7008"/>
    <w:rsid w:val="005E7A54"/>
    <w:rsid w:val="005F3242"/>
    <w:rsid w:val="005F4B3B"/>
    <w:rsid w:val="006036BE"/>
    <w:rsid w:val="00605D6E"/>
    <w:rsid w:val="00611862"/>
    <w:rsid w:val="00612F5C"/>
    <w:rsid w:val="00620BAB"/>
    <w:rsid w:val="00620F67"/>
    <w:rsid w:val="00623D0C"/>
    <w:rsid w:val="0062742B"/>
    <w:rsid w:val="00641808"/>
    <w:rsid w:val="0064527F"/>
    <w:rsid w:val="0064618E"/>
    <w:rsid w:val="006470BD"/>
    <w:rsid w:val="00651FED"/>
    <w:rsid w:val="006627EC"/>
    <w:rsid w:val="006640BF"/>
    <w:rsid w:val="00671319"/>
    <w:rsid w:val="006718D7"/>
    <w:rsid w:val="006735B0"/>
    <w:rsid w:val="00682BD8"/>
    <w:rsid w:val="00685DE8"/>
    <w:rsid w:val="006961F9"/>
    <w:rsid w:val="006B117B"/>
    <w:rsid w:val="006B32AB"/>
    <w:rsid w:val="006C1C0B"/>
    <w:rsid w:val="006C44AF"/>
    <w:rsid w:val="006C48E8"/>
    <w:rsid w:val="006C5EA5"/>
    <w:rsid w:val="006C6C83"/>
    <w:rsid w:val="006D1285"/>
    <w:rsid w:val="006D1BB5"/>
    <w:rsid w:val="006D5348"/>
    <w:rsid w:val="006E40DE"/>
    <w:rsid w:val="006F2B36"/>
    <w:rsid w:val="007026D5"/>
    <w:rsid w:val="007061B8"/>
    <w:rsid w:val="0071052A"/>
    <w:rsid w:val="00712E95"/>
    <w:rsid w:val="007154FA"/>
    <w:rsid w:val="007167F6"/>
    <w:rsid w:val="00721791"/>
    <w:rsid w:val="00721A73"/>
    <w:rsid w:val="007237B4"/>
    <w:rsid w:val="007273E5"/>
    <w:rsid w:val="00731E75"/>
    <w:rsid w:val="00741B4C"/>
    <w:rsid w:val="00743FF0"/>
    <w:rsid w:val="00744542"/>
    <w:rsid w:val="007516B8"/>
    <w:rsid w:val="007528AF"/>
    <w:rsid w:val="00771E5D"/>
    <w:rsid w:val="00772A89"/>
    <w:rsid w:val="00777F25"/>
    <w:rsid w:val="00787B08"/>
    <w:rsid w:val="0079249B"/>
    <w:rsid w:val="0079531E"/>
    <w:rsid w:val="007959C8"/>
    <w:rsid w:val="00796018"/>
    <w:rsid w:val="007A4838"/>
    <w:rsid w:val="007A5CE2"/>
    <w:rsid w:val="007A73D1"/>
    <w:rsid w:val="007B7395"/>
    <w:rsid w:val="007C0596"/>
    <w:rsid w:val="007C3391"/>
    <w:rsid w:val="007C3F9F"/>
    <w:rsid w:val="007D1AAA"/>
    <w:rsid w:val="007D3A2F"/>
    <w:rsid w:val="007E5E40"/>
    <w:rsid w:val="007E7F19"/>
    <w:rsid w:val="007F1CC3"/>
    <w:rsid w:val="007F324C"/>
    <w:rsid w:val="007F7B13"/>
    <w:rsid w:val="0080285C"/>
    <w:rsid w:val="00805DD5"/>
    <w:rsid w:val="00806A32"/>
    <w:rsid w:val="00816A5E"/>
    <w:rsid w:val="00824FF4"/>
    <w:rsid w:val="00825603"/>
    <w:rsid w:val="008257B6"/>
    <w:rsid w:val="00843840"/>
    <w:rsid w:val="00851C7B"/>
    <w:rsid w:val="00854859"/>
    <w:rsid w:val="00860EC4"/>
    <w:rsid w:val="00863501"/>
    <w:rsid w:val="00864026"/>
    <w:rsid w:val="00864AF7"/>
    <w:rsid w:val="00870494"/>
    <w:rsid w:val="008826F8"/>
    <w:rsid w:val="008842A0"/>
    <w:rsid w:val="008879E9"/>
    <w:rsid w:val="008912FD"/>
    <w:rsid w:val="00894EA1"/>
    <w:rsid w:val="008955CB"/>
    <w:rsid w:val="00896AEE"/>
    <w:rsid w:val="00897775"/>
    <w:rsid w:val="008A187B"/>
    <w:rsid w:val="008A224A"/>
    <w:rsid w:val="008A335B"/>
    <w:rsid w:val="008A3E97"/>
    <w:rsid w:val="008A5AA3"/>
    <w:rsid w:val="008A62C8"/>
    <w:rsid w:val="008A754A"/>
    <w:rsid w:val="008B4097"/>
    <w:rsid w:val="008C0A42"/>
    <w:rsid w:val="008D0059"/>
    <w:rsid w:val="008D3A73"/>
    <w:rsid w:val="008E04ED"/>
    <w:rsid w:val="008E47D8"/>
    <w:rsid w:val="008E4A74"/>
    <w:rsid w:val="008F0CEB"/>
    <w:rsid w:val="008F42B3"/>
    <w:rsid w:val="009033C5"/>
    <w:rsid w:val="0090490E"/>
    <w:rsid w:val="00910BF6"/>
    <w:rsid w:val="0092284E"/>
    <w:rsid w:val="00922BEC"/>
    <w:rsid w:val="00930C25"/>
    <w:rsid w:val="00931342"/>
    <w:rsid w:val="00936DAE"/>
    <w:rsid w:val="00941578"/>
    <w:rsid w:val="00941DCE"/>
    <w:rsid w:val="0094362E"/>
    <w:rsid w:val="0094475E"/>
    <w:rsid w:val="00946F52"/>
    <w:rsid w:val="00951007"/>
    <w:rsid w:val="00962195"/>
    <w:rsid w:val="00962D02"/>
    <w:rsid w:val="00966FC1"/>
    <w:rsid w:val="009729CD"/>
    <w:rsid w:val="009735A1"/>
    <w:rsid w:val="00973D0D"/>
    <w:rsid w:val="00975E3E"/>
    <w:rsid w:val="009805D2"/>
    <w:rsid w:val="00982AF2"/>
    <w:rsid w:val="00992EF3"/>
    <w:rsid w:val="009936D9"/>
    <w:rsid w:val="00996B3A"/>
    <w:rsid w:val="009A0712"/>
    <w:rsid w:val="009A5506"/>
    <w:rsid w:val="009A634A"/>
    <w:rsid w:val="009C5E97"/>
    <w:rsid w:val="009C65FE"/>
    <w:rsid w:val="009D5B50"/>
    <w:rsid w:val="009E05F9"/>
    <w:rsid w:val="009E1E72"/>
    <w:rsid w:val="009E28B1"/>
    <w:rsid w:val="009F36DB"/>
    <w:rsid w:val="009F7002"/>
    <w:rsid w:val="00A04FB2"/>
    <w:rsid w:val="00A10228"/>
    <w:rsid w:val="00A10E6F"/>
    <w:rsid w:val="00A27867"/>
    <w:rsid w:val="00A37E15"/>
    <w:rsid w:val="00A41E8B"/>
    <w:rsid w:val="00A50781"/>
    <w:rsid w:val="00A526DE"/>
    <w:rsid w:val="00A54635"/>
    <w:rsid w:val="00A6130C"/>
    <w:rsid w:val="00A7098C"/>
    <w:rsid w:val="00A71393"/>
    <w:rsid w:val="00A778D1"/>
    <w:rsid w:val="00A812DD"/>
    <w:rsid w:val="00A86677"/>
    <w:rsid w:val="00AA2261"/>
    <w:rsid w:val="00AA3764"/>
    <w:rsid w:val="00AB10C3"/>
    <w:rsid w:val="00AB15B7"/>
    <w:rsid w:val="00AB20FE"/>
    <w:rsid w:val="00AC23B7"/>
    <w:rsid w:val="00AD0F89"/>
    <w:rsid w:val="00AD3940"/>
    <w:rsid w:val="00AD5F35"/>
    <w:rsid w:val="00AD79CF"/>
    <w:rsid w:val="00AE2CCE"/>
    <w:rsid w:val="00AE4398"/>
    <w:rsid w:val="00AE4CAF"/>
    <w:rsid w:val="00AE5D86"/>
    <w:rsid w:val="00AE6B03"/>
    <w:rsid w:val="00AF0755"/>
    <w:rsid w:val="00AF3905"/>
    <w:rsid w:val="00AF3BEA"/>
    <w:rsid w:val="00B00E95"/>
    <w:rsid w:val="00B04A19"/>
    <w:rsid w:val="00B14825"/>
    <w:rsid w:val="00B23293"/>
    <w:rsid w:val="00B27A91"/>
    <w:rsid w:val="00B37F61"/>
    <w:rsid w:val="00B40132"/>
    <w:rsid w:val="00B51C10"/>
    <w:rsid w:val="00B52FFA"/>
    <w:rsid w:val="00B532CB"/>
    <w:rsid w:val="00B7112C"/>
    <w:rsid w:val="00B73CA2"/>
    <w:rsid w:val="00B74110"/>
    <w:rsid w:val="00B76AB9"/>
    <w:rsid w:val="00B82CF5"/>
    <w:rsid w:val="00BA3BC5"/>
    <w:rsid w:val="00BB0B68"/>
    <w:rsid w:val="00BB2E22"/>
    <w:rsid w:val="00BB6FF2"/>
    <w:rsid w:val="00BC295D"/>
    <w:rsid w:val="00BD1088"/>
    <w:rsid w:val="00BD6091"/>
    <w:rsid w:val="00BE0159"/>
    <w:rsid w:val="00BE052D"/>
    <w:rsid w:val="00C01E22"/>
    <w:rsid w:val="00C02489"/>
    <w:rsid w:val="00C04327"/>
    <w:rsid w:val="00C0441D"/>
    <w:rsid w:val="00C26BD4"/>
    <w:rsid w:val="00C32095"/>
    <w:rsid w:val="00C40100"/>
    <w:rsid w:val="00C44E34"/>
    <w:rsid w:val="00C50C33"/>
    <w:rsid w:val="00C62D30"/>
    <w:rsid w:val="00C649EB"/>
    <w:rsid w:val="00C706DA"/>
    <w:rsid w:val="00C71CFF"/>
    <w:rsid w:val="00C760CF"/>
    <w:rsid w:val="00C86BD0"/>
    <w:rsid w:val="00C870FB"/>
    <w:rsid w:val="00C9039D"/>
    <w:rsid w:val="00CB3083"/>
    <w:rsid w:val="00CB3C1E"/>
    <w:rsid w:val="00CB688E"/>
    <w:rsid w:val="00CC1ACE"/>
    <w:rsid w:val="00CC2C3F"/>
    <w:rsid w:val="00CC4A42"/>
    <w:rsid w:val="00CD0299"/>
    <w:rsid w:val="00CD3353"/>
    <w:rsid w:val="00CE08E5"/>
    <w:rsid w:val="00CE3E46"/>
    <w:rsid w:val="00CE74C4"/>
    <w:rsid w:val="00CF1E8D"/>
    <w:rsid w:val="00CF1F45"/>
    <w:rsid w:val="00CF4B79"/>
    <w:rsid w:val="00CF56C8"/>
    <w:rsid w:val="00D008D3"/>
    <w:rsid w:val="00D0135B"/>
    <w:rsid w:val="00D02123"/>
    <w:rsid w:val="00D0574D"/>
    <w:rsid w:val="00D076EF"/>
    <w:rsid w:val="00D1358D"/>
    <w:rsid w:val="00D202AA"/>
    <w:rsid w:val="00D210D6"/>
    <w:rsid w:val="00D23513"/>
    <w:rsid w:val="00D24668"/>
    <w:rsid w:val="00D2567F"/>
    <w:rsid w:val="00D2721B"/>
    <w:rsid w:val="00D431D1"/>
    <w:rsid w:val="00D4329E"/>
    <w:rsid w:val="00D45AE1"/>
    <w:rsid w:val="00D658EC"/>
    <w:rsid w:val="00D733AF"/>
    <w:rsid w:val="00D75555"/>
    <w:rsid w:val="00D8700A"/>
    <w:rsid w:val="00D907AA"/>
    <w:rsid w:val="00D9187C"/>
    <w:rsid w:val="00D96C1A"/>
    <w:rsid w:val="00DA0EB7"/>
    <w:rsid w:val="00DC1404"/>
    <w:rsid w:val="00DC17E2"/>
    <w:rsid w:val="00DC31CA"/>
    <w:rsid w:val="00DD40A2"/>
    <w:rsid w:val="00DD42C0"/>
    <w:rsid w:val="00DD4E86"/>
    <w:rsid w:val="00DD70E5"/>
    <w:rsid w:val="00DE0B50"/>
    <w:rsid w:val="00DE15AB"/>
    <w:rsid w:val="00DE276F"/>
    <w:rsid w:val="00DE36D2"/>
    <w:rsid w:val="00DE6A36"/>
    <w:rsid w:val="00DE6B58"/>
    <w:rsid w:val="00DF2A09"/>
    <w:rsid w:val="00DF3C3B"/>
    <w:rsid w:val="00DF476E"/>
    <w:rsid w:val="00DF5A88"/>
    <w:rsid w:val="00DF5C00"/>
    <w:rsid w:val="00E0006C"/>
    <w:rsid w:val="00E00595"/>
    <w:rsid w:val="00E10925"/>
    <w:rsid w:val="00E21075"/>
    <w:rsid w:val="00E27F16"/>
    <w:rsid w:val="00E30BBB"/>
    <w:rsid w:val="00E411DA"/>
    <w:rsid w:val="00E462C4"/>
    <w:rsid w:val="00E46D7A"/>
    <w:rsid w:val="00E476F9"/>
    <w:rsid w:val="00E50879"/>
    <w:rsid w:val="00E52FA4"/>
    <w:rsid w:val="00E70E9B"/>
    <w:rsid w:val="00E724F1"/>
    <w:rsid w:val="00E725C9"/>
    <w:rsid w:val="00E74BA9"/>
    <w:rsid w:val="00E7512A"/>
    <w:rsid w:val="00E91DAF"/>
    <w:rsid w:val="00E94140"/>
    <w:rsid w:val="00EA51DA"/>
    <w:rsid w:val="00EA6B73"/>
    <w:rsid w:val="00EB01C0"/>
    <w:rsid w:val="00EB2B68"/>
    <w:rsid w:val="00EB35C1"/>
    <w:rsid w:val="00EB3756"/>
    <w:rsid w:val="00EB4DB1"/>
    <w:rsid w:val="00EB6D80"/>
    <w:rsid w:val="00EC0600"/>
    <w:rsid w:val="00EC0C56"/>
    <w:rsid w:val="00EC3298"/>
    <w:rsid w:val="00EC5E1B"/>
    <w:rsid w:val="00EC6576"/>
    <w:rsid w:val="00EC6B3C"/>
    <w:rsid w:val="00ED016E"/>
    <w:rsid w:val="00ED159F"/>
    <w:rsid w:val="00EF43F6"/>
    <w:rsid w:val="00F00775"/>
    <w:rsid w:val="00F046DA"/>
    <w:rsid w:val="00F1793A"/>
    <w:rsid w:val="00F2555A"/>
    <w:rsid w:val="00F263C3"/>
    <w:rsid w:val="00F305B8"/>
    <w:rsid w:val="00F311F3"/>
    <w:rsid w:val="00F443BD"/>
    <w:rsid w:val="00F54C02"/>
    <w:rsid w:val="00F55496"/>
    <w:rsid w:val="00F61E88"/>
    <w:rsid w:val="00F62896"/>
    <w:rsid w:val="00F64C8A"/>
    <w:rsid w:val="00F655C3"/>
    <w:rsid w:val="00F66674"/>
    <w:rsid w:val="00F6733B"/>
    <w:rsid w:val="00F704EB"/>
    <w:rsid w:val="00F725D7"/>
    <w:rsid w:val="00F73905"/>
    <w:rsid w:val="00F74223"/>
    <w:rsid w:val="00F74559"/>
    <w:rsid w:val="00F75CD4"/>
    <w:rsid w:val="00F773CE"/>
    <w:rsid w:val="00F8239D"/>
    <w:rsid w:val="00F8653B"/>
    <w:rsid w:val="00F86C60"/>
    <w:rsid w:val="00FA6FC3"/>
    <w:rsid w:val="00FA7043"/>
    <w:rsid w:val="00FC3907"/>
    <w:rsid w:val="00FC3C7C"/>
    <w:rsid w:val="00FC3F97"/>
    <w:rsid w:val="00FE34FC"/>
    <w:rsid w:val="00FE43F2"/>
    <w:rsid w:val="00FE4D06"/>
    <w:rsid w:val="00FE57E8"/>
    <w:rsid w:val="00FE5B62"/>
    <w:rsid w:val="00FF1D1E"/>
    <w:rsid w:val="00FF329F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5420C4D-C58E-42C9-9EC8-1289883D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D1BB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46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D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D7A"/>
    <w:rPr>
      <w:b/>
      <w:bCs/>
    </w:rPr>
  </w:style>
  <w:style w:type="table" w:styleId="GridTable4-Accent5">
    <w:name w:val="Grid Table 4 Accent 5"/>
    <w:basedOn w:val="TableNormal"/>
    <w:uiPriority w:val="49"/>
    <w:rsid w:val="00E70E9B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odyText">
    <w:name w:val="Body Text"/>
    <w:basedOn w:val="Normal"/>
    <w:link w:val="BodyTextChar"/>
    <w:rsid w:val="00B04A19"/>
    <w:pPr>
      <w:bidi/>
      <w:jc w:val="both"/>
    </w:pPr>
    <w:rPr>
      <w:b/>
      <w:bCs/>
      <w:sz w:val="30"/>
      <w:szCs w:val="32"/>
      <w:lang w:val="x-none" w:eastAsia="x-none"/>
    </w:rPr>
  </w:style>
  <w:style w:type="character" w:customStyle="1" w:styleId="BodyTextChar">
    <w:name w:val="Body Text Char"/>
    <w:link w:val="BodyText"/>
    <w:rsid w:val="00B04A19"/>
    <w:rPr>
      <w:b/>
      <w:bCs/>
      <w:sz w:val="3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6d78767e-d046-f30c-48d9-237f54c63e47@yahoo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2C1C-0F36-405E-BAF7-0E864C12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1251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>User</Company>
  <LinksUpToDate>false</LinksUpToDate>
  <CharactersWithSpaces>7599</CharactersWithSpaces>
  <SharedDoc>false</SharedDoc>
  <HLinks>
    <vt:vector size="6" baseType="variant">
      <vt:variant>
        <vt:i4>7929868</vt:i4>
      </vt:variant>
      <vt:variant>
        <vt:i4>58032</vt:i4>
      </vt:variant>
      <vt:variant>
        <vt:i4>1025</vt:i4>
      </vt:variant>
      <vt:variant>
        <vt:i4>1</vt:i4>
      </vt:variant>
      <vt:variant>
        <vt:lpwstr>cid:6d78767e-d046-f30c-48d9-237f54c63e47@yahoo.com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subject/>
  <dc:creator>m</dc:creator>
  <cp:keywords/>
  <cp:lastModifiedBy>Amal Qased</cp:lastModifiedBy>
  <cp:revision>57</cp:revision>
  <cp:lastPrinted>2021-06-23T06:38:00Z</cp:lastPrinted>
  <dcterms:created xsi:type="dcterms:W3CDTF">2021-06-16T10:57:00Z</dcterms:created>
  <dcterms:modified xsi:type="dcterms:W3CDTF">2021-08-17T10:14:00Z</dcterms:modified>
</cp:coreProperties>
</file>